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0C99F68E" w:rsidR="003F3A41" w:rsidRPr="00033E17" w:rsidRDefault="00A57D36" w:rsidP="00A57D36">
      <w:pPr>
        <w:pStyle w:val="WPnumber"/>
      </w:pPr>
      <w:bookmarkStart w:id="0" w:name="_Toc153189647"/>
      <w:bookmarkStart w:id="1" w:name="_Toc214003082"/>
      <w:r w:rsidRPr="00033E17">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Content>
          <w:r w:rsidR="0008524C" w:rsidRPr="00033E17">
            <w:t>SCE</w:t>
          </w:r>
          <w:r w:rsidR="0064632A" w:rsidRPr="00033E17">
            <w:t>1</w:t>
          </w:r>
          <w:r w:rsidR="001834D0">
            <w:t>7</w:t>
          </w:r>
          <w:r w:rsidR="0064632A" w:rsidRPr="00033E17">
            <w:t>LG087</w:t>
          </w:r>
        </w:sdtContent>
      </w:sdt>
    </w:p>
    <w:bookmarkEnd w:id="0"/>
    <w:p w14:paraId="7601CE2F" w14:textId="5436C65B" w:rsidR="00DA690B" w:rsidRPr="00033E17" w:rsidRDefault="0000644E"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Content>
          <w:r w:rsidR="003F3A41" w:rsidRPr="00033E17">
            <w:rPr>
              <w:rStyle w:val="CaptionChar"/>
              <w:rFonts w:asciiTheme="minorHAnsi" w:hAnsiTheme="minorHAnsi" w:cstheme="minorHAnsi"/>
              <w:b/>
              <w:bCs w:val="0"/>
              <w:sz w:val="48"/>
              <w:szCs w:val="48"/>
            </w:rPr>
            <w:t xml:space="preserve">Revision </w:t>
          </w:r>
          <w:r w:rsidR="001834D0">
            <w:rPr>
              <w:rStyle w:val="CaptionChar"/>
              <w:rFonts w:asciiTheme="minorHAnsi" w:hAnsiTheme="minorHAnsi" w:cstheme="minorHAnsi"/>
              <w:b/>
              <w:bCs w:val="0"/>
              <w:sz w:val="48"/>
              <w:szCs w:val="48"/>
            </w:rPr>
            <w:t>0</w:t>
          </w:r>
        </w:sdtContent>
      </w:sdt>
    </w:p>
    <w:p w14:paraId="3E4FD8A9" w14:textId="77777777" w:rsidR="00285A0D" w:rsidRPr="00033E17" w:rsidRDefault="00285A0D" w:rsidP="00DE5758">
      <w:pPr>
        <w:jc w:val="right"/>
        <w:rPr>
          <w:rFonts w:cstheme="minorHAnsi"/>
          <w:b/>
          <w:sz w:val="48"/>
          <w:szCs w:val="48"/>
        </w:rPr>
      </w:pPr>
    </w:p>
    <w:bookmarkStart w:id="2" w:name="SCE"/>
    <w:p w14:paraId="1837A157" w14:textId="79948BB8" w:rsidR="00DA690B" w:rsidRPr="00033E17" w:rsidRDefault="0000644E"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Content>
          <w:r w:rsidR="0008524C" w:rsidRPr="00033E17">
            <w:rPr>
              <w:rFonts w:cstheme="minorHAnsi"/>
              <w:b/>
              <w:sz w:val="36"/>
              <w:szCs w:val="36"/>
            </w:rPr>
            <w:t>Southern California Edison</w:t>
          </w:r>
        </w:sdtContent>
      </w:sdt>
      <w:bookmarkEnd w:id="2"/>
    </w:p>
    <w:p w14:paraId="29354732" w14:textId="77777777" w:rsidR="00DA690B" w:rsidRPr="00033E17" w:rsidRDefault="00DA690B" w:rsidP="00DA690B">
      <w:pPr>
        <w:rPr>
          <w:rFonts w:cstheme="minorHAnsi"/>
        </w:rPr>
      </w:pPr>
    </w:p>
    <w:p w14:paraId="7BF912AA" w14:textId="77777777" w:rsidR="00DA690B" w:rsidRPr="00033E17" w:rsidRDefault="00DA690B" w:rsidP="00DA690B">
      <w:pPr>
        <w:rPr>
          <w:rFonts w:cstheme="minorHAnsi"/>
        </w:rPr>
      </w:pPr>
    </w:p>
    <w:p w14:paraId="1D4E0B3B" w14:textId="77777777" w:rsidR="00DA690B" w:rsidRPr="00033E17" w:rsidRDefault="009D0753" w:rsidP="009D0753">
      <w:pPr>
        <w:tabs>
          <w:tab w:val="left" w:pos="8190"/>
        </w:tabs>
        <w:rPr>
          <w:rFonts w:cstheme="minorHAnsi"/>
        </w:rPr>
      </w:pPr>
      <w:r w:rsidRPr="00033E17">
        <w:rPr>
          <w:rFonts w:cstheme="minorHAnsi"/>
        </w:rPr>
        <w:tab/>
      </w:r>
    </w:p>
    <w:p w14:paraId="5611997E" w14:textId="77777777" w:rsidR="00DA690B" w:rsidRPr="00033E17" w:rsidRDefault="00DA690B" w:rsidP="00DA690B">
      <w:pPr>
        <w:rPr>
          <w:rFonts w:cstheme="minorHAnsi"/>
        </w:rPr>
      </w:pPr>
    </w:p>
    <w:p w14:paraId="7C3A666A" w14:textId="77777777" w:rsidR="00DA690B" w:rsidRPr="00033E17" w:rsidRDefault="00DA690B" w:rsidP="00DA690B">
      <w:pPr>
        <w:rPr>
          <w:rFonts w:cstheme="minorHAnsi"/>
        </w:rPr>
      </w:pPr>
    </w:p>
    <w:p w14:paraId="6777E312" w14:textId="77777777" w:rsidR="00DA690B" w:rsidRPr="00033E17" w:rsidRDefault="00DA690B" w:rsidP="00DA690B">
      <w:pPr>
        <w:rPr>
          <w:rFonts w:cstheme="minorHAnsi"/>
        </w:rPr>
      </w:pPr>
    </w:p>
    <w:p w14:paraId="7D4F1F66" w14:textId="77777777" w:rsidR="00DA690B" w:rsidRPr="00033E17" w:rsidRDefault="00DA690B" w:rsidP="00DA690B">
      <w:pPr>
        <w:rPr>
          <w:rFonts w:cstheme="minorHAnsi"/>
        </w:rPr>
      </w:pPr>
    </w:p>
    <w:p w14:paraId="5F74818A" w14:textId="77777777" w:rsidR="00DA690B" w:rsidRPr="00033E17" w:rsidRDefault="00DA690B" w:rsidP="00DA690B">
      <w:pPr>
        <w:rPr>
          <w:rFonts w:cstheme="minorHAnsi"/>
        </w:rPr>
      </w:pPr>
    </w:p>
    <w:p w14:paraId="139A8425" w14:textId="4BD44D38" w:rsidR="00DA690B" w:rsidRPr="00033E17" w:rsidRDefault="00DF6130" w:rsidP="00DA690B">
      <w:pPr>
        <w:rPr>
          <w:rFonts w:cstheme="minorHAnsi"/>
          <w:b/>
          <w:sz w:val="72"/>
          <w:szCs w:val="72"/>
        </w:rPr>
      </w:pPr>
      <w:r w:rsidRPr="00033E17">
        <w:rPr>
          <w:rFonts w:cstheme="minorHAnsi"/>
          <w:b/>
          <w:sz w:val="72"/>
          <w:szCs w:val="72"/>
        </w:rPr>
        <w:t>Fluorescent-to-</w:t>
      </w:r>
      <w:r w:rsidR="0064632A" w:rsidRPr="00033E17">
        <w:rPr>
          <w:rFonts w:cstheme="minorHAnsi"/>
          <w:b/>
          <w:sz w:val="72"/>
          <w:szCs w:val="72"/>
        </w:rPr>
        <w:t xml:space="preserve">Fluorescent </w:t>
      </w:r>
      <w:r w:rsidRPr="00033E17">
        <w:rPr>
          <w:rFonts w:cstheme="minorHAnsi"/>
          <w:b/>
          <w:sz w:val="72"/>
          <w:szCs w:val="72"/>
        </w:rPr>
        <w:t>Lamp and Ballast</w:t>
      </w:r>
      <w:r w:rsidR="0064632A" w:rsidRPr="00033E17">
        <w:rPr>
          <w:rFonts w:cstheme="minorHAnsi"/>
          <w:b/>
          <w:sz w:val="72"/>
          <w:szCs w:val="72"/>
        </w:rPr>
        <w:t xml:space="preserve"> Retrofit</w:t>
      </w:r>
    </w:p>
    <w:p w14:paraId="29CC4055" w14:textId="77777777" w:rsidR="00E76B31" w:rsidRPr="00033E17" w:rsidRDefault="00E76B31" w:rsidP="00E76B31">
      <w:pPr>
        <w:pStyle w:val="Reminders"/>
        <w:rPr>
          <w:rFonts w:asciiTheme="minorHAnsi" w:hAnsiTheme="minorHAnsi" w:cstheme="minorHAnsi"/>
          <w:i w:val="0"/>
          <w:szCs w:val="22"/>
        </w:rPr>
      </w:pPr>
    </w:p>
    <w:p w14:paraId="185110D1" w14:textId="77777777" w:rsidR="00EF4E6B" w:rsidRPr="00033E17" w:rsidRDefault="00EF4E6B" w:rsidP="00E76B31">
      <w:pPr>
        <w:pStyle w:val="Reminders"/>
        <w:rPr>
          <w:rFonts w:asciiTheme="minorHAnsi" w:hAnsiTheme="minorHAnsi" w:cstheme="minorHAnsi"/>
          <w:b/>
          <w:i w:val="0"/>
          <w:sz w:val="32"/>
          <w:szCs w:val="22"/>
        </w:rPr>
      </w:pPr>
    </w:p>
    <w:p w14:paraId="12D52D21" w14:textId="77777777" w:rsidR="00523736" w:rsidRPr="00033E17" w:rsidRDefault="00523736" w:rsidP="00E76B31">
      <w:pPr>
        <w:pStyle w:val="Reminders"/>
        <w:rPr>
          <w:rFonts w:asciiTheme="minorHAnsi" w:hAnsiTheme="minorHAnsi" w:cstheme="minorHAnsi"/>
          <w:b/>
          <w:i w:val="0"/>
          <w:sz w:val="32"/>
          <w:szCs w:val="22"/>
        </w:rPr>
        <w:sectPr w:rsidR="00523736" w:rsidRPr="00033E17">
          <w:footerReference w:type="default" r:id="rId9"/>
          <w:pgSz w:w="12240" w:h="15840"/>
          <w:pgMar w:top="1440" w:right="1440" w:bottom="1440" w:left="1440" w:header="720" w:footer="720" w:gutter="0"/>
          <w:cols w:space="720"/>
          <w:docGrid w:linePitch="360"/>
        </w:sectPr>
      </w:pPr>
    </w:p>
    <w:p w14:paraId="1730FE04" w14:textId="77777777" w:rsidR="00290ED8" w:rsidRPr="00033E17" w:rsidRDefault="00290ED8" w:rsidP="00AC5309">
      <w:pPr>
        <w:pStyle w:val="Heading1"/>
      </w:pPr>
      <w:bookmarkStart w:id="3" w:name="_Toc304800192"/>
      <w:bookmarkStart w:id="4" w:name="_Toc324318330"/>
      <w:bookmarkStart w:id="5" w:name="_Toc324340474"/>
      <w:bookmarkStart w:id="6" w:name="_Toc324433427"/>
      <w:r w:rsidRPr="00033E17">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AC5309" w:rsidRPr="00033E17" w14:paraId="4D3A4AB5" w14:textId="77777777" w:rsidTr="00920905">
        <w:trPr>
          <w:trHeight w:val="465"/>
        </w:trPr>
        <w:tc>
          <w:tcPr>
            <w:tcW w:w="1875" w:type="pct"/>
          </w:tcPr>
          <w:p w14:paraId="4D8DADAE" w14:textId="129EB9BE" w:rsidR="00AC5309" w:rsidRPr="00033E17" w:rsidRDefault="00AC5309">
            <w:pPr>
              <w:rPr>
                <w:rStyle w:val="Strong"/>
                <w:rFonts w:asciiTheme="minorHAnsi" w:hAnsiTheme="minorHAnsi"/>
                <w:b w:val="0"/>
                <w:sz w:val="20"/>
                <w:szCs w:val="20"/>
              </w:rPr>
            </w:pPr>
            <w:r w:rsidRPr="00033E17">
              <w:rPr>
                <w:rStyle w:val="Strong"/>
                <w:rFonts w:asciiTheme="minorHAnsi" w:hAnsiTheme="minorHAnsi"/>
                <w:sz w:val="20"/>
                <w:szCs w:val="20"/>
              </w:rPr>
              <w:t>Measure Codes</w:t>
            </w:r>
          </w:p>
        </w:tc>
        <w:tc>
          <w:tcPr>
            <w:tcW w:w="3125" w:type="pct"/>
          </w:tcPr>
          <w:p w14:paraId="4F4CB7F6" w14:textId="376E6EED" w:rsidR="00AC5309" w:rsidRPr="00033E17" w:rsidRDefault="0064632A">
            <w:pPr>
              <w:rPr>
                <w:rFonts w:cs="Arial"/>
                <w:bCs/>
                <w:szCs w:val="20"/>
              </w:rPr>
            </w:pPr>
            <w:r w:rsidRPr="00033E17">
              <w:rPr>
                <w:rFonts w:cs="Arial"/>
                <w:szCs w:val="20"/>
              </w:rPr>
              <w:t>See the Measures and Codes table.</w:t>
            </w:r>
            <w:r w:rsidR="00AC5309" w:rsidRPr="00033E17">
              <w:rPr>
                <w:rFonts w:cs="Arial"/>
                <w:szCs w:val="20"/>
              </w:rPr>
              <w:t xml:space="preserve"> </w:t>
            </w:r>
          </w:p>
        </w:tc>
      </w:tr>
      <w:tr w:rsidR="0064632A" w:rsidRPr="00033E17" w14:paraId="63B310F0" w14:textId="77777777" w:rsidTr="00920905">
        <w:trPr>
          <w:trHeight w:val="465"/>
        </w:trPr>
        <w:tc>
          <w:tcPr>
            <w:tcW w:w="1875" w:type="pct"/>
          </w:tcPr>
          <w:p w14:paraId="5050E2A3" w14:textId="2CBF1387" w:rsidR="0064632A" w:rsidRPr="00033E17" w:rsidRDefault="0064632A" w:rsidP="0064632A">
            <w:pPr>
              <w:rPr>
                <w:rStyle w:val="Strong"/>
                <w:rFonts w:asciiTheme="minorHAnsi" w:hAnsiTheme="minorHAnsi"/>
                <w:sz w:val="20"/>
                <w:szCs w:val="20"/>
              </w:rPr>
            </w:pPr>
            <w:r w:rsidRPr="00033E17">
              <w:rPr>
                <w:rStyle w:val="Strong"/>
                <w:rFonts w:asciiTheme="minorHAnsi" w:hAnsiTheme="minorHAnsi"/>
                <w:sz w:val="20"/>
                <w:szCs w:val="20"/>
              </w:rPr>
              <w:t>Measure Description</w:t>
            </w:r>
          </w:p>
        </w:tc>
        <w:tc>
          <w:tcPr>
            <w:tcW w:w="3125" w:type="pct"/>
          </w:tcPr>
          <w:p w14:paraId="4A135BBC" w14:textId="0817A1B9" w:rsidR="0064632A" w:rsidRPr="00033E17" w:rsidRDefault="0064632A" w:rsidP="00DF6130">
            <w:pPr>
              <w:rPr>
                <w:rFonts w:cs="Arial"/>
                <w:szCs w:val="20"/>
              </w:rPr>
            </w:pPr>
            <w:r w:rsidRPr="00033E17">
              <w:rPr>
                <w:rFonts w:cs="Arial"/>
                <w:szCs w:val="20"/>
              </w:rPr>
              <w:t xml:space="preserve">T5 or T8 Linear Fluorescent </w:t>
            </w:r>
            <w:r w:rsidR="00DF6130" w:rsidRPr="00033E17">
              <w:rPr>
                <w:rFonts w:cs="Arial"/>
                <w:szCs w:val="20"/>
              </w:rPr>
              <w:t>Lamp and Ballast</w:t>
            </w:r>
          </w:p>
        </w:tc>
      </w:tr>
      <w:tr w:rsidR="0064632A" w:rsidRPr="00033E17" w14:paraId="085771EF" w14:textId="77777777" w:rsidTr="00920905">
        <w:trPr>
          <w:trHeight w:val="465"/>
        </w:trPr>
        <w:tc>
          <w:tcPr>
            <w:tcW w:w="1875" w:type="pct"/>
          </w:tcPr>
          <w:p w14:paraId="679DB8A0" w14:textId="3D691398" w:rsidR="0064632A" w:rsidRPr="00033E17" w:rsidRDefault="0064632A" w:rsidP="0064632A">
            <w:pPr>
              <w:rPr>
                <w:rStyle w:val="Strong"/>
                <w:rFonts w:asciiTheme="minorHAnsi" w:hAnsiTheme="minorHAnsi"/>
                <w:sz w:val="20"/>
                <w:szCs w:val="20"/>
              </w:rPr>
            </w:pPr>
            <w:r w:rsidRPr="00033E17">
              <w:rPr>
                <w:rStyle w:val="Strong"/>
                <w:rFonts w:asciiTheme="minorHAnsi" w:hAnsiTheme="minorHAnsi"/>
                <w:sz w:val="20"/>
                <w:szCs w:val="20"/>
              </w:rPr>
              <w:t>Base Case Description</w:t>
            </w:r>
          </w:p>
        </w:tc>
        <w:tc>
          <w:tcPr>
            <w:tcW w:w="3125" w:type="pct"/>
          </w:tcPr>
          <w:p w14:paraId="28C0D27B" w14:textId="4D79AA0C" w:rsidR="0064632A" w:rsidRPr="00033E17" w:rsidRDefault="0064632A" w:rsidP="0064632A">
            <w:pPr>
              <w:rPr>
                <w:rFonts w:cs="Arial"/>
                <w:szCs w:val="20"/>
              </w:rPr>
            </w:pPr>
            <w:r w:rsidRPr="00033E17">
              <w:rPr>
                <w:rFonts w:cs="Arial"/>
                <w:szCs w:val="20"/>
              </w:rPr>
              <w:t xml:space="preserve">T12, T8, or T5 Linear Fluorescent </w:t>
            </w:r>
            <w:r w:rsidR="00DF6130" w:rsidRPr="00033E17">
              <w:rPr>
                <w:rFonts w:cs="Arial"/>
                <w:szCs w:val="20"/>
              </w:rPr>
              <w:t>Lamp and Ballast</w:t>
            </w:r>
          </w:p>
        </w:tc>
      </w:tr>
      <w:tr w:rsidR="00D36798" w:rsidRPr="00033E17" w14:paraId="5C218003" w14:textId="77777777" w:rsidTr="00920905">
        <w:trPr>
          <w:trHeight w:val="465"/>
        </w:trPr>
        <w:tc>
          <w:tcPr>
            <w:tcW w:w="1875" w:type="pct"/>
          </w:tcPr>
          <w:p w14:paraId="1DBA889C" w14:textId="032192ED" w:rsidR="00D36798" w:rsidRPr="00033E17" w:rsidRDefault="00B4065F">
            <w:pPr>
              <w:rPr>
                <w:rStyle w:val="Strong"/>
                <w:rFonts w:asciiTheme="minorHAnsi" w:hAnsiTheme="minorHAnsi"/>
                <w:sz w:val="20"/>
                <w:szCs w:val="20"/>
              </w:rPr>
            </w:pPr>
            <w:r w:rsidRPr="00033E17">
              <w:rPr>
                <w:rStyle w:val="Strong"/>
                <w:rFonts w:asciiTheme="minorHAnsi" w:hAnsiTheme="minorHAnsi"/>
                <w:sz w:val="20"/>
                <w:szCs w:val="20"/>
              </w:rPr>
              <w:t>Units</w:t>
            </w:r>
          </w:p>
        </w:tc>
        <w:tc>
          <w:tcPr>
            <w:tcW w:w="3125" w:type="pct"/>
          </w:tcPr>
          <w:p w14:paraId="181797A6" w14:textId="10143242" w:rsidR="00D36798" w:rsidRPr="00033E17" w:rsidRDefault="0064632A">
            <w:pPr>
              <w:rPr>
                <w:rFonts w:cs="Arial"/>
                <w:szCs w:val="20"/>
              </w:rPr>
            </w:pPr>
            <w:r w:rsidRPr="00033E17">
              <w:rPr>
                <w:rFonts w:cs="Arial"/>
                <w:szCs w:val="20"/>
              </w:rPr>
              <w:t>Fixture</w:t>
            </w:r>
          </w:p>
        </w:tc>
      </w:tr>
      <w:tr w:rsidR="00290ED8" w:rsidRPr="00033E17" w14:paraId="66C8B424" w14:textId="77777777" w:rsidTr="00920905">
        <w:trPr>
          <w:trHeight w:val="465"/>
        </w:trPr>
        <w:tc>
          <w:tcPr>
            <w:tcW w:w="1875" w:type="pct"/>
          </w:tcPr>
          <w:p w14:paraId="0C38E296" w14:textId="625EE0BE" w:rsidR="00290ED8" w:rsidRPr="00033E17" w:rsidRDefault="001C1338">
            <w:pPr>
              <w:rPr>
                <w:rStyle w:val="Strong1"/>
                <w:szCs w:val="20"/>
              </w:rPr>
            </w:pPr>
            <w:r w:rsidRPr="00033E17">
              <w:rPr>
                <w:rStyle w:val="Strong"/>
                <w:rFonts w:asciiTheme="minorHAnsi" w:hAnsiTheme="minorHAnsi"/>
                <w:sz w:val="20"/>
                <w:szCs w:val="20"/>
              </w:rPr>
              <w:t>Energy Savings</w:t>
            </w:r>
          </w:p>
        </w:tc>
        <w:tc>
          <w:tcPr>
            <w:tcW w:w="3125" w:type="pct"/>
          </w:tcPr>
          <w:p w14:paraId="7D5952C1" w14:textId="59F02FD7" w:rsidR="00290ED8" w:rsidRPr="00033E17" w:rsidRDefault="00D36798">
            <w:pPr>
              <w:rPr>
                <w:rFonts w:cs="Arial"/>
                <w:szCs w:val="20"/>
              </w:rPr>
            </w:pPr>
            <w:r w:rsidRPr="00033E17">
              <w:rPr>
                <w:rFonts w:cs="Arial"/>
                <w:szCs w:val="20"/>
              </w:rPr>
              <w:t>Refer to Excel Calculation Attachment</w:t>
            </w:r>
          </w:p>
        </w:tc>
      </w:tr>
      <w:tr w:rsidR="00290ED8" w:rsidRPr="00033E17" w14:paraId="3432D116" w14:textId="77777777" w:rsidTr="00920905">
        <w:trPr>
          <w:trHeight w:val="465"/>
        </w:trPr>
        <w:tc>
          <w:tcPr>
            <w:tcW w:w="1875" w:type="pct"/>
          </w:tcPr>
          <w:p w14:paraId="3CB3B700" w14:textId="30D3563F" w:rsidR="00290ED8" w:rsidRPr="00033E17" w:rsidRDefault="002469DD">
            <w:pPr>
              <w:rPr>
                <w:rStyle w:val="Strong"/>
                <w:rFonts w:asciiTheme="minorHAnsi" w:hAnsiTheme="minorHAnsi"/>
                <w:sz w:val="20"/>
                <w:szCs w:val="20"/>
              </w:rPr>
            </w:pPr>
            <w:r w:rsidRPr="00033E17">
              <w:rPr>
                <w:rStyle w:val="Strong"/>
                <w:rFonts w:asciiTheme="minorHAnsi" w:hAnsiTheme="minorHAnsi"/>
                <w:sz w:val="20"/>
                <w:szCs w:val="20"/>
              </w:rPr>
              <w:t xml:space="preserve">Full </w:t>
            </w:r>
            <w:r w:rsidR="00290ED8" w:rsidRPr="00033E17">
              <w:rPr>
                <w:rStyle w:val="Strong"/>
                <w:rFonts w:asciiTheme="minorHAnsi" w:hAnsiTheme="minorHAnsi"/>
                <w:sz w:val="20"/>
                <w:szCs w:val="20"/>
              </w:rPr>
              <w:t>Measure Cost ($/unit)</w:t>
            </w:r>
          </w:p>
        </w:tc>
        <w:tc>
          <w:tcPr>
            <w:tcW w:w="3125" w:type="pct"/>
          </w:tcPr>
          <w:p w14:paraId="55804062" w14:textId="43E444B2" w:rsidR="00290ED8" w:rsidRPr="00033E17" w:rsidRDefault="00AC2F5B" w:rsidP="00AC2F5B">
            <w:pPr>
              <w:rPr>
                <w:rFonts w:cs="Arial"/>
                <w:szCs w:val="20"/>
              </w:rPr>
            </w:pPr>
            <w:r w:rsidRPr="00033E17">
              <w:rPr>
                <w:rFonts w:cs="Arial"/>
                <w:szCs w:val="20"/>
              </w:rPr>
              <w:t>Refer to Excel Calculation Attachment</w:t>
            </w:r>
          </w:p>
        </w:tc>
      </w:tr>
      <w:tr w:rsidR="00AC5309" w:rsidRPr="00033E17" w14:paraId="2D16677E" w14:textId="77777777" w:rsidTr="00920905">
        <w:trPr>
          <w:trHeight w:val="465"/>
        </w:trPr>
        <w:tc>
          <w:tcPr>
            <w:tcW w:w="1875" w:type="pct"/>
          </w:tcPr>
          <w:p w14:paraId="1C8BF889" w14:textId="6745F31A" w:rsidR="00290ED8" w:rsidRPr="00033E17" w:rsidRDefault="00290ED8">
            <w:pPr>
              <w:rPr>
                <w:rStyle w:val="Strong"/>
                <w:rFonts w:asciiTheme="minorHAnsi" w:hAnsiTheme="minorHAnsi"/>
                <w:sz w:val="20"/>
                <w:szCs w:val="20"/>
              </w:rPr>
            </w:pPr>
            <w:r w:rsidRPr="00033E17">
              <w:rPr>
                <w:rStyle w:val="Strong"/>
                <w:rFonts w:asciiTheme="minorHAnsi" w:hAnsiTheme="minorHAnsi"/>
                <w:sz w:val="20"/>
                <w:szCs w:val="20"/>
              </w:rPr>
              <w:t xml:space="preserve">Incremental </w:t>
            </w:r>
            <w:r w:rsidR="00BE0AEB" w:rsidRPr="00033E17">
              <w:rPr>
                <w:rStyle w:val="Strong"/>
                <w:rFonts w:asciiTheme="minorHAnsi" w:hAnsiTheme="minorHAnsi"/>
                <w:sz w:val="20"/>
                <w:szCs w:val="20"/>
              </w:rPr>
              <w:t xml:space="preserve">Measure </w:t>
            </w:r>
            <w:r w:rsidRPr="00033E17">
              <w:rPr>
                <w:rStyle w:val="Strong"/>
                <w:rFonts w:asciiTheme="minorHAnsi" w:hAnsiTheme="minorHAnsi"/>
                <w:sz w:val="20"/>
                <w:szCs w:val="20"/>
              </w:rPr>
              <w:t>Cost ($/unit)</w:t>
            </w:r>
          </w:p>
        </w:tc>
        <w:tc>
          <w:tcPr>
            <w:tcW w:w="3125" w:type="pct"/>
          </w:tcPr>
          <w:p w14:paraId="40CA5472" w14:textId="769750A2" w:rsidR="00290ED8" w:rsidRPr="00033E17" w:rsidRDefault="00AC2F5B" w:rsidP="00AC2F5B">
            <w:pPr>
              <w:rPr>
                <w:rFonts w:cs="Arial"/>
                <w:szCs w:val="20"/>
              </w:rPr>
            </w:pPr>
            <w:r w:rsidRPr="00033E17">
              <w:rPr>
                <w:rFonts w:cs="Arial"/>
                <w:szCs w:val="20"/>
              </w:rPr>
              <w:t>Refer to Excel Calculation Attachment</w:t>
            </w:r>
          </w:p>
        </w:tc>
      </w:tr>
      <w:tr w:rsidR="00290ED8" w:rsidRPr="00033E17" w14:paraId="466E1409" w14:textId="77777777" w:rsidTr="00920905">
        <w:trPr>
          <w:trHeight w:val="465"/>
        </w:trPr>
        <w:tc>
          <w:tcPr>
            <w:tcW w:w="1875" w:type="pct"/>
          </w:tcPr>
          <w:p w14:paraId="4F8D0A97" w14:textId="25FD4E84" w:rsidR="00290ED8" w:rsidRPr="00033E17" w:rsidRDefault="00B4065F">
            <w:pPr>
              <w:rPr>
                <w:rStyle w:val="Strong"/>
                <w:rFonts w:asciiTheme="minorHAnsi" w:hAnsiTheme="minorHAnsi"/>
                <w:sz w:val="20"/>
                <w:szCs w:val="20"/>
              </w:rPr>
            </w:pPr>
            <w:r w:rsidRPr="00033E17">
              <w:rPr>
                <w:rStyle w:val="Strong"/>
                <w:rFonts w:asciiTheme="minorHAnsi" w:hAnsiTheme="minorHAnsi"/>
                <w:sz w:val="20"/>
                <w:szCs w:val="20"/>
              </w:rPr>
              <w:t>Effective Useful Life</w:t>
            </w:r>
          </w:p>
        </w:tc>
        <w:tc>
          <w:tcPr>
            <w:tcW w:w="3125" w:type="pct"/>
          </w:tcPr>
          <w:p w14:paraId="641501C7" w14:textId="085F8968" w:rsidR="00290ED8" w:rsidRPr="00033E17" w:rsidRDefault="0064632A" w:rsidP="0064632A">
            <w:pPr>
              <w:rPr>
                <w:rFonts w:cstheme="minorHAnsi"/>
                <w:szCs w:val="20"/>
              </w:rPr>
            </w:pPr>
            <w:r w:rsidRPr="00033E17">
              <w:rPr>
                <w:szCs w:val="20"/>
              </w:rPr>
              <w:t>ILtg-Lfluor-Elec, ILtg-T5</w:t>
            </w:r>
            <w:r w:rsidR="00B00A51" w:rsidRPr="00033E17">
              <w:rPr>
                <w:szCs w:val="20"/>
              </w:rPr>
              <w:t>, ILtg-Lfluor-CommArea</w:t>
            </w:r>
            <w:r w:rsidRPr="00033E17">
              <w:rPr>
                <w:szCs w:val="20"/>
              </w:rPr>
              <w:t xml:space="preserve">: </w:t>
            </w:r>
            <w:r w:rsidRPr="00033E17">
              <w:rPr>
                <w:rFonts w:cstheme="minorHAnsi"/>
                <w:szCs w:val="20"/>
              </w:rPr>
              <w:t>EUL = Rated Life of Ballast (70,000 hours)/HOU, or 15 years (whichever is less).</w:t>
            </w:r>
          </w:p>
          <w:p w14:paraId="70DC1712" w14:textId="467ED2A7" w:rsidR="00B00A51" w:rsidRPr="00033E17" w:rsidRDefault="00B00A51" w:rsidP="0064632A">
            <w:pPr>
              <w:rPr>
                <w:rFonts w:cstheme="minorHAnsi"/>
                <w:szCs w:val="20"/>
              </w:rPr>
            </w:pPr>
            <w:r w:rsidRPr="00033E17">
              <w:rPr>
                <w:szCs w:val="20"/>
              </w:rPr>
              <w:t>ILtg-Lfluor-T12Mag:</w:t>
            </w:r>
            <w:r w:rsidRPr="00033E17">
              <w:rPr>
                <w:rFonts w:cstheme="minorHAnsi"/>
                <w:szCs w:val="20"/>
              </w:rPr>
              <w:t xml:space="preserve"> EUL = Rated Life of Ballast (20,000 hours)/HOU, or 15 years (whichever is less).</w:t>
            </w:r>
          </w:p>
        </w:tc>
      </w:tr>
      <w:tr w:rsidR="00AC5309" w:rsidRPr="00033E17" w14:paraId="6FFAAB3B" w14:textId="77777777" w:rsidTr="00920905">
        <w:trPr>
          <w:trHeight w:val="465"/>
        </w:trPr>
        <w:tc>
          <w:tcPr>
            <w:tcW w:w="1875" w:type="pct"/>
          </w:tcPr>
          <w:p w14:paraId="080378E9" w14:textId="52D7A149" w:rsidR="00290ED8" w:rsidRPr="00033E17" w:rsidRDefault="00290ED8">
            <w:pPr>
              <w:rPr>
                <w:rStyle w:val="Strong"/>
                <w:rFonts w:asciiTheme="minorHAnsi" w:hAnsiTheme="minorHAnsi"/>
                <w:sz w:val="20"/>
                <w:szCs w:val="20"/>
              </w:rPr>
            </w:pPr>
            <w:r w:rsidRPr="00033E17">
              <w:rPr>
                <w:rStyle w:val="Strong"/>
                <w:rFonts w:asciiTheme="minorHAnsi" w:hAnsiTheme="minorHAnsi"/>
                <w:sz w:val="20"/>
                <w:szCs w:val="20"/>
              </w:rPr>
              <w:t xml:space="preserve">Measure </w:t>
            </w:r>
            <w:r w:rsidR="00AE0A8D" w:rsidRPr="00033E17">
              <w:rPr>
                <w:rStyle w:val="Strong"/>
                <w:rFonts w:asciiTheme="minorHAnsi" w:hAnsiTheme="minorHAnsi"/>
                <w:sz w:val="20"/>
                <w:szCs w:val="20"/>
              </w:rPr>
              <w:t>Installation</w:t>
            </w:r>
            <w:r w:rsidRPr="00033E17">
              <w:rPr>
                <w:rStyle w:val="Strong"/>
                <w:rFonts w:asciiTheme="minorHAnsi" w:hAnsiTheme="minorHAnsi"/>
                <w:sz w:val="20"/>
                <w:szCs w:val="20"/>
              </w:rPr>
              <w:t xml:space="preserve"> Type</w:t>
            </w:r>
          </w:p>
        </w:tc>
        <w:tc>
          <w:tcPr>
            <w:tcW w:w="3125" w:type="pct"/>
          </w:tcPr>
          <w:p w14:paraId="5D4570BC" w14:textId="77777777" w:rsidR="00290ED8" w:rsidRDefault="0064632A">
            <w:pPr>
              <w:rPr>
                <w:rFonts w:cs="Arial"/>
                <w:szCs w:val="20"/>
              </w:rPr>
            </w:pPr>
            <w:r w:rsidRPr="00033E17">
              <w:rPr>
                <w:rFonts w:cs="Arial"/>
                <w:szCs w:val="20"/>
              </w:rPr>
              <w:t>Early Retirement (RET), Replace on Burnout (ROB)</w:t>
            </w:r>
          </w:p>
          <w:p w14:paraId="08423BBE" w14:textId="22342A4F" w:rsidR="00CA0DF2" w:rsidRPr="00033E17" w:rsidRDefault="00CA0DF2">
            <w:pPr>
              <w:rPr>
                <w:rFonts w:cs="Arial"/>
                <w:color w:val="FF0000"/>
                <w:szCs w:val="20"/>
              </w:rPr>
            </w:pPr>
            <w:r>
              <w:rPr>
                <w:szCs w:val="20"/>
              </w:rPr>
              <w:t>(RET Pursuant to POE Draft Resolution E-4818)</w:t>
            </w:r>
          </w:p>
        </w:tc>
      </w:tr>
      <w:tr w:rsidR="00290ED8" w:rsidRPr="00033E17" w14:paraId="2EA80FC2" w14:textId="77777777" w:rsidTr="00920905">
        <w:trPr>
          <w:trHeight w:val="465"/>
        </w:trPr>
        <w:tc>
          <w:tcPr>
            <w:tcW w:w="1875" w:type="pct"/>
          </w:tcPr>
          <w:p w14:paraId="7E87F403" w14:textId="5683C17E" w:rsidR="00290ED8" w:rsidRPr="00033E17" w:rsidRDefault="001C1338">
            <w:pPr>
              <w:rPr>
                <w:rStyle w:val="Strong"/>
                <w:rFonts w:asciiTheme="minorHAnsi" w:hAnsiTheme="minorHAnsi"/>
                <w:sz w:val="20"/>
                <w:szCs w:val="20"/>
              </w:rPr>
            </w:pPr>
            <w:r w:rsidRPr="00033E17">
              <w:rPr>
                <w:rStyle w:val="Strong"/>
                <w:rFonts w:asciiTheme="minorHAnsi" w:hAnsiTheme="minorHAnsi"/>
                <w:sz w:val="20"/>
                <w:szCs w:val="20"/>
              </w:rPr>
              <w:t>Net-to-Gross Ratio</w:t>
            </w:r>
          </w:p>
        </w:tc>
        <w:tc>
          <w:tcPr>
            <w:tcW w:w="3125" w:type="pct"/>
          </w:tcPr>
          <w:p w14:paraId="40A9016A" w14:textId="64C77E63" w:rsidR="008C07F0" w:rsidRPr="00033E17" w:rsidRDefault="008C07F0">
            <w:pPr>
              <w:rPr>
                <w:rFonts w:cs="Arial"/>
                <w:szCs w:val="20"/>
              </w:rPr>
            </w:pPr>
            <w:r w:rsidRPr="00033E17">
              <w:rPr>
                <w:rFonts w:cs="Arial"/>
                <w:szCs w:val="20"/>
              </w:rPr>
              <w:t>NonRes-sAll-mLFOth-Deemed: 0.6</w:t>
            </w:r>
          </w:p>
        </w:tc>
      </w:tr>
      <w:tr w:rsidR="00290ED8" w:rsidRPr="00033E17" w14:paraId="7D762862" w14:textId="77777777" w:rsidTr="00920905">
        <w:trPr>
          <w:trHeight w:val="465"/>
        </w:trPr>
        <w:tc>
          <w:tcPr>
            <w:tcW w:w="1875" w:type="pct"/>
          </w:tcPr>
          <w:p w14:paraId="00714D90" w14:textId="4B8F80B2" w:rsidR="00290ED8" w:rsidRPr="00033E17" w:rsidRDefault="00290ED8">
            <w:pPr>
              <w:rPr>
                <w:rStyle w:val="Strong"/>
                <w:rFonts w:asciiTheme="minorHAnsi" w:hAnsiTheme="minorHAnsi"/>
                <w:sz w:val="20"/>
                <w:szCs w:val="20"/>
              </w:rPr>
            </w:pPr>
            <w:r w:rsidRPr="00033E17">
              <w:rPr>
                <w:rStyle w:val="Strong"/>
                <w:rFonts w:asciiTheme="minorHAnsi" w:hAnsiTheme="minorHAnsi"/>
                <w:sz w:val="20"/>
                <w:szCs w:val="20"/>
              </w:rPr>
              <w:t>Important Comments</w:t>
            </w:r>
          </w:p>
        </w:tc>
        <w:tc>
          <w:tcPr>
            <w:tcW w:w="3125" w:type="pct"/>
          </w:tcPr>
          <w:p w14:paraId="15B936C0" w14:textId="2B94870B" w:rsidR="00061A8E" w:rsidRPr="00033E17" w:rsidRDefault="00BE0AEB">
            <w:pPr>
              <w:rPr>
                <w:rFonts w:cs="Arial"/>
                <w:szCs w:val="20"/>
              </w:rPr>
            </w:pPr>
            <w:r w:rsidRPr="00033E17">
              <w:rPr>
                <w:rFonts w:cs="Arial"/>
                <w:szCs w:val="20"/>
              </w:rPr>
              <w:t xml:space="preserve">This work paper has a complementary </w:t>
            </w:r>
            <w:r w:rsidR="00A84127" w:rsidRPr="00033E17">
              <w:rPr>
                <w:rFonts w:cs="Arial"/>
                <w:szCs w:val="20"/>
              </w:rPr>
              <w:t>Ex Ante Data</w:t>
            </w:r>
            <w:r w:rsidR="00317EB0" w:rsidRPr="00033E17">
              <w:rPr>
                <w:rFonts w:cs="Arial"/>
                <w:szCs w:val="20"/>
              </w:rPr>
              <w:t>base</w:t>
            </w:r>
            <w:r w:rsidR="00A84127" w:rsidRPr="00033E17">
              <w:rPr>
                <w:rFonts w:cs="Arial"/>
                <w:szCs w:val="20"/>
              </w:rPr>
              <w:t xml:space="preserve"> </w:t>
            </w:r>
            <w:r w:rsidR="00A6687F" w:rsidRPr="00033E17">
              <w:rPr>
                <w:rFonts w:cs="Arial"/>
                <w:szCs w:val="20"/>
              </w:rPr>
              <w:t>data</w:t>
            </w:r>
            <w:r w:rsidRPr="00033E17">
              <w:rPr>
                <w:rFonts w:cs="Arial"/>
                <w:szCs w:val="20"/>
              </w:rPr>
              <w:t xml:space="preserve"> set</w:t>
            </w:r>
            <w:r w:rsidR="00A6687F" w:rsidRPr="00033E17">
              <w:rPr>
                <w:rFonts w:cs="Arial"/>
                <w:szCs w:val="20"/>
              </w:rPr>
              <w:t xml:space="preserve"> that will be </w:t>
            </w:r>
            <w:r w:rsidR="001B2301" w:rsidRPr="00033E17">
              <w:rPr>
                <w:rFonts w:cs="Arial"/>
                <w:szCs w:val="20"/>
              </w:rPr>
              <w:t xml:space="preserve">provided </w:t>
            </w:r>
            <w:r w:rsidR="00A6687F" w:rsidRPr="00033E17">
              <w:rPr>
                <w:rFonts w:cs="Arial"/>
                <w:szCs w:val="20"/>
              </w:rPr>
              <w:t>in a separate submission to the California Public Utilities Commission (CPUC)</w:t>
            </w:r>
            <w:r w:rsidR="00A84127" w:rsidRPr="00033E17">
              <w:rPr>
                <w:rFonts w:cs="Arial"/>
                <w:szCs w:val="20"/>
              </w:rPr>
              <w:t>.</w:t>
            </w:r>
          </w:p>
        </w:tc>
      </w:tr>
    </w:tbl>
    <w:p w14:paraId="38F82BA1" w14:textId="77777777" w:rsidR="00AC5309" w:rsidRPr="00033E17" w:rsidRDefault="00AC5309">
      <w:pPr>
        <w:spacing w:after="200" w:line="276" w:lineRule="auto"/>
        <w:rPr>
          <w:rFonts w:cstheme="minorHAnsi"/>
          <w:b/>
          <w:bCs/>
          <w:smallCaps/>
          <w:kern w:val="32"/>
          <w:sz w:val="36"/>
          <w:szCs w:val="32"/>
        </w:rPr>
      </w:pPr>
    </w:p>
    <w:p w14:paraId="23AE90A3" w14:textId="77777777" w:rsidR="00AC5309" w:rsidRPr="00033E17" w:rsidRDefault="00AC5309">
      <w:pPr>
        <w:spacing w:after="200" w:line="276" w:lineRule="auto"/>
        <w:rPr>
          <w:rFonts w:cstheme="minorHAnsi"/>
          <w:b/>
          <w:bCs/>
          <w:smallCaps/>
          <w:kern w:val="32"/>
          <w:sz w:val="36"/>
          <w:szCs w:val="32"/>
        </w:rPr>
      </w:pPr>
      <w:r w:rsidRPr="00033E17">
        <w:rPr>
          <w:rFonts w:cstheme="minorHAnsi"/>
          <w:b/>
          <w:bCs/>
          <w:smallCaps/>
          <w:kern w:val="32"/>
          <w:sz w:val="36"/>
          <w:szCs w:val="32"/>
        </w:rPr>
        <w:br w:type="page"/>
      </w:r>
    </w:p>
    <w:p w14:paraId="25B60788" w14:textId="7C0D752D" w:rsidR="0088361D" w:rsidRPr="00033E17" w:rsidRDefault="00EB34FC" w:rsidP="00C959CA">
      <w:pPr>
        <w:pStyle w:val="Heading1"/>
      </w:pPr>
      <w:r w:rsidRPr="00033E17">
        <w:lastRenderedPageBreak/>
        <w:t>Revision History</w:t>
      </w:r>
    </w:p>
    <w:tbl>
      <w:tblPr>
        <w:tblStyle w:val="TableGrid1"/>
        <w:tblW w:w="5000" w:type="pct"/>
        <w:tblLook w:val="01E0" w:firstRow="1" w:lastRow="1" w:firstColumn="1" w:lastColumn="1" w:noHBand="0" w:noVBand="0"/>
      </w:tblPr>
      <w:tblGrid>
        <w:gridCol w:w="524"/>
        <w:gridCol w:w="980"/>
        <w:gridCol w:w="1101"/>
        <w:gridCol w:w="6745"/>
      </w:tblGrid>
      <w:tr w:rsidR="003845E5" w:rsidRPr="00033E17" w14:paraId="5AFD7FBC" w14:textId="77777777" w:rsidTr="0059788F">
        <w:trPr>
          <w:trHeight w:val="20"/>
        </w:trPr>
        <w:tc>
          <w:tcPr>
            <w:tcW w:w="280" w:type="pct"/>
            <w:shd w:val="clear" w:color="auto" w:fill="D9D9D9" w:themeFill="background1" w:themeFillShade="D9"/>
          </w:tcPr>
          <w:p w14:paraId="52E1F882" w14:textId="5B461D80" w:rsidR="00933188" w:rsidRPr="00033E17" w:rsidRDefault="003845E5" w:rsidP="0059788F">
            <w:pPr>
              <w:rPr>
                <w:rFonts w:cstheme="minorHAnsi"/>
                <w:b/>
                <w:bCs/>
                <w:szCs w:val="20"/>
              </w:rPr>
            </w:pPr>
            <w:r w:rsidRPr="00033E17">
              <w:rPr>
                <w:rFonts w:cstheme="minorHAnsi"/>
                <w:b/>
                <w:szCs w:val="20"/>
              </w:rPr>
              <w:t>Rev</w:t>
            </w:r>
          </w:p>
        </w:tc>
        <w:tc>
          <w:tcPr>
            <w:tcW w:w="524" w:type="pct"/>
            <w:shd w:val="clear" w:color="auto" w:fill="D9D9D9" w:themeFill="background1" w:themeFillShade="D9"/>
          </w:tcPr>
          <w:p w14:paraId="420782CC" w14:textId="2B873DC8" w:rsidR="00933188" w:rsidRPr="00033E17" w:rsidRDefault="00933188" w:rsidP="0059788F">
            <w:pPr>
              <w:rPr>
                <w:rFonts w:cstheme="minorHAnsi"/>
                <w:b/>
                <w:bCs/>
                <w:szCs w:val="20"/>
              </w:rPr>
            </w:pPr>
            <w:r w:rsidRPr="00033E17">
              <w:rPr>
                <w:rFonts w:cstheme="minorHAnsi"/>
                <w:b/>
                <w:szCs w:val="20"/>
              </w:rPr>
              <w:t>Date</w:t>
            </w:r>
          </w:p>
        </w:tc>
        <w:tc>
          <w:tcPr>
            <w:tcW w:w="589" w:type="pct"/>
            <w:shd w:val="clear" w:color="auto" w:fill="D9D9D9" w:themeFill="background1" w:themeFillShade="D9"/>
          </w:tcPr>
          <w:p w14:paraId="35319158" w14:textId="1CEA4CD6" w:rsidR="00933188" w:rsidRPr="00033E17" w:rsidRDefault="003845E5" w:rsidP="0059788F">
            <w:pPr>
              <w:rPr>
                <w:rFonts w:cstheme="minorHAnsi"/>
                <w:b/>
                <w:bCs/>
                <w:szCs w:val="20"/>
              </w:rPr>
            </w:pPr>
            <w:r w:rsidRPr="00033E17">
              <w:rPr>
                <w:rFonts w:cstheme="minorHAnsi"/>
                <w:b/>
                <w:szCs w:val="20"/>
              </w:rPr>
              <w:t>Author</w:t>
            </w:r>
          </w:p>
        </w:tc>
        <w:tc>
          <w:tcPr>
            <w:tcW w:w="3607" w:type="pct"/>
            <w:shd w:val="clear" w:color="auto" w:fill="D9D9D9" w:themeFill="background1" w:themeFillShade="D9"/>
          </w:tcPr>
          <w:p w14:paraId="49A1B083" w14:textId="77777777" w:rsidR="00933188" w:rsidRPr="00033E17" w:rsidRDefault="00933188" w:rsidP="0059788F">
            <w:pPr>
              <w:rPr>
                <w:rFonts w:cstheme="minorHAnsi"/>
                <w:b/>
                <w:bCs/>
                <w:szCs w:val="20"/>
              </w:rPr>
            </w:pPr>
            <w:r w:rsidRPr="00033E17">
              <w:rPr>
                <w:rFonts w:cstheme="minorHAnsi"/>
                <w:b/>
                <w:szCs w:val="20"/>
              </w:rPr>
              <w:t>Summary of Changes</w:t>
            </w:r>
          </w:p>
        </w:tc>
      </w:tr>
      <w:tr w:rsidR="0064632A" w:rsidRPr="00033E17" w14:paraId="0F8D645E" w14:textId="77777777" w:rsidTr="0059788F">
        <w:trPr>
          <w:trHeight w:val="20"/>
        </w:trPr>
        <w:tc>
          <w:tcPr>
            <w:tcW w:w="280" w:type="pct"/>
          </w:tcPr>
          <w:p w14:paraId="4A1A2996" w14:textId="77777777" w:rsidR="0064632A" w:rsidRPr="00033E17" w:rsidRDefault="0064632A" w:rsidP="0059788F">
            <w:pPr>
              <w:rPr>
                <w:rFonts w:cstheme="minorHAnsi"/>
                <w:szCs w:val="20"/>
              </w:rPr>
            </w:pPr>
            <w:r w:rsidRPr="00033E17">
              <w:rPr>
                <w:rFonts w:cstheme="minorHAnsi"/>
                <w:szCs w:val="20"/>
              </w:rPr>
              <w:t>0</w:t>
            </w:r>
          </w:p>
        </w:tc>
        <w:tc>
          <w:tcPr>
            <w:tcW w:w="524" w:type="pct"/>
          </w:tcPr>
          <w:p w14:paraId="68BA349C" w14:textId="75B95776" w:rsidR="00007044" w:rsidRPr="00033E17" w:rsidRDefault="00007044" w:rsidP="0059788F">
            <w:pPr>
              <w:rPr>
                <w:rFonts w:cstheme="minorHAnsi"/>
                <w:szCs w:val="20"/>
              </w:rPr>
            </w:pPr>
            <w:r>
              <w:rPr>
                <w:rFonts w:cstheme="minorHAnsi"/>
                <w:szCs w:val="20"/>
              </w:rPr>
              <w:t>11/18/16</w:t>
            </w:r>
          </w:p>
        </w:tc>
        <w:tc>
          <w:tcPr>
            <w:tcW w:w="589" w:type="pct"/>
          </w:tcPr>
          <w:p w14:paraId="4A812BB3" w14:textId="52BF111B" w:rsidR="0064632A" w:rsidRPr="00033E17" w:rsidRDefault="00007044" w:rsidP="0059788F">
            <w:pPr>
              <w:rPr>
                <w:rFonts w:cstheme="minorHAnsi"/>
                <w:szCs w:val="20"/>
              </w:rPr>
            </w:pPr>
            <w:r>
              <w:rPr>
                <w:rFonts w:cstheme="minorHAnsi"/>
                <w:szCs w:val="20"/>
              </w:rPr>
              <w:t>Chad Sisco</w:t>
            </w:r>
            <w:r w:rsidR="0064632A" w:rsidRPr="00033E17">
              <w:rPr>
                <w:rFonts w:cstheme="minorHAnsi"/>
                <w:szCs w:val="20"/>
              </w:rPr>
              <w:t xml:space="preserve"> (SCE)</w:t>
            </w:r>
          </w:p>
        </w:tc>
        <w:tc>
          <w:tcPr>
            <w:tcW w:w="3607" w:type="pct"/>
          </w:tcPr>
          <w:p w14:paraId="583C9D2E" w14:textId="4212BE57" w:rsidR="0064632A" w:rsidRPr="00033E17" w:rsidRDefault="0064632A" w:rsidP="0059788F">
            <w:pPr>
              <w:pStyle w:val="ListParagraph"/>
              <w:numPr>
                <w:ilvl w:val="0"/>
                <w:numId w:val="35"/>
              </w:numPr>
              <w:rPr>
                <w:rFonts w:cstheme="minorHAnsi"/>
                <w:szCs w:val="20"/>
              </w:rPr>
            </w:pPr>
            <w:r w:rsidRPr="00033E17">
              <w:rPr>
                <w:rFonts w:cstheme="minorHAnsi"/>
                <w:bCs/>
                <w:szCs w:val="20"/>
              </w:rPr>
              <w:t xml:space="preserve">Updated to latest WP </w:t>
            </w:r>
            <w:r w:rsidR="00007044">
              <w:rPr>
                <w:rFonts w:cstheme="minorHAnsi"/>
                <w:bCs/>
                <w:szCs w:val="20"/>
              </w:rPr>
              <w:t xml:space="preserve">Template </w:t>
            </w:r>
            <w:r w:rsidR="00007044" w:rsidRPr="00DC0A96">
              <w:t>v0 SCE 09-11-15</w:t>
            </w:r>
            <w:r w:rsidR="00007044" w:rsidRPr="00F92ED0">
              <w:t xml:space="preserve"> from </w:t>
            </w:r>
            <w:r w:rsidR="00007044">
              <w:t>WPSCE13LG087.2</w:t>
            </w:r>
          </w:p>
          <w:p w14:paraId="4ECBF730" w14:textId="77777777" w:rsidR="00661F18" w:rsidRPr="00661F18" w:rsidRDefault="00007044" w:rsidP="0059788F">
            <w:pPr>
              <w:pStyle w:val="ListParagraph"/>
              <w:numPr>
                <w:ilvl w:val="0"/>
                <w:numId w:val="35"/>
              </w:numPr>
            </w:pPr>
            <w:r>
              <w:rPr>
                <w:rFonts w:cstheme="minorHAnsi"/>
                <w:bCs/>
                <w:szCs w:val="20"/>
              </w:rPr>
              <w:t>Updated to lates</w:t>
            </w:r>
            <w:r w:rsidR="0059788F">
              <w:rPr>
                <w:rFonts w:cstheme="minorHAnsi"/>
                <w:bCs/>
                <w:szCs w:val="20"/>
              </w:rPr>
              <w:t>t WP Calculation Template</w:t>
            </w:r>
          </w:p>
          <w:p w14:paraId="4664A68E" w14:textId="0FC248B7" w:rsidR="0059788F" w:rsidRPr="002E237B" w:rsidRDefault="00DC0301" w:rsidP="0059788F">
            <w:pPr>
              <w:pStyle w:val="ListParagraph"/>
              <w:numPr>
                <w:ilvl w:val="0"/>
                <w:numId w:val="35"/>
              </w:numPr>
            </w:pPr>
            <w:r>
              <w:rPr>
                <w:rFonts w:cstheme="minorHAnsi"/>
                <w:bCs/>
                <w:szCs w:val="20"/>
              </w:rPr>
              <w:t xml:space="preserve">Updated the EUL and RUL value in accordance with Draft </w:t>
            </w:r>
            <w:r>
              <w:t>Resolution E-4807 [510]</w:t>
            </w:r>
          </w:p>
          <w:p w14:paraId="6B930A14" w14:textId="02F68E4A" w:rsidR="00962D90" w:rsidRPr="00962D90" w:rsidRDefault="00962D90" w:rsidP="0059788F">
            <w:pPr>
              <w:pStyle w:val="ListParagraph"/>
              <w:numPr>
                <w:ilvl w:val="0"/>
                <w:numId w:val="35"/>
              </w:numPr>
            </w:pPr>
            <w:r>
              <w:t>Updated costs</w:t>
            </w:r>
          </w:p>
          <w:p w14:paraId="31ADFD9A" w14:textId="77777777" w:rsidR="002E237B" w:rsidRPr="00A45335" w:rsidRDefault="002E237B" w:rsidP="0059788F">
            <w:pPr>
              <w:pStyle w:val="ListParagraph"/>
              <w:numPr>
                <w:ilvl w:val="0"/>
                <w:numId w:val="35"/>
              </w:numPr>
            </w:pPr>
            <w:r>
              <w:rPr>
                <w:rFonts w:cstheme="minorHAnsi"/>
                <w:bCs/>
                <w:szCs w:val="20"/>
              </w:rPr>
              <w:t>Removed Solution Codes LT-10436, LT-18934, LT-25867, LT-32845, LT-45291, LT-57432, LT-69821, LT-78193, LT-83912, LT-83945, LT-90462, LT-98587, LT-30612, LT-84012, and LT-19844 due to negative IMC issue.</w:t>
            </w:r>
          </w:p>
          <w:p w14:paraId="34F0A8ED" w14:textId="1435A606" w:rsidR="00A45335" w:rsidRPr="0059788F" w:rsidRDefault="00A45335" w:rsidP="0059788F">
            <w:pPr>
              <w:pStyle w:val="ListParagraph"/>
              <w:numPr>
                <w:ilvl w:val="0"/>
                <w:numId w:val="35"/>
              </w:numPr>
            </w:pPr>
            <w:r>
              <w:rPr>
                <w:rFonts w:cstheme="minorHAnsi"/>
                <w:bCs/>
                <w:szCs w:val="20"/>
              </w:rPr>
              <w:t>Removed LT-10494 since this is To-Code Measure.</w:t>
            </w:r>
          </w:p>
        </w:tc>
      </w:tr>
    </w:tbl>
    <w:p w14:paraId="656E2232" w14:textId="66D7577E" w:rsidR="00E325BE" w:rsidRPr="00033E17" w:rsidRDefault="00800706" w:rsidP="00E325BE">
      <w:pPr>
        <w:pStyle w:val="Heading1"/>
      </w:pPr>
      <w:r w:rsidRPr="00033E17">
        <w:t xml:space="preserve">Commission Staff </w:t>
      </w:r>
      <w:r w:rsidR="000C687D" w:rsidRPr="00033E17">
        <w:t>and Cal TF</w:t>
      </w:r>
      <w:r w:rsidRPr="00033E17">
        <w:t xml:space="preserve"> Comment</w:t>
      </w:r>
      <w:r w:rsidR="001E1320" w:rsidRPr="00033E17">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033E17" w14:paraId="31D4D566" w14:textId="0512A126" w:rsidTr="00BA5FE4">
        <w:trPr>
          <w:trHeight w:val="20"/>
        </w:trPr>
        <w:tc>
          <w:tcPr>
            <w:tcW w:w="280" w:type="pct"/>
            <w:shd w:val="clear" w:color="auto" w:fill="D9D9D9" w:themeFill="background1" w:themeFillShade="D9"/>
          </w:tcPr>
          <w:p w14:paraId="4D22D2AC" w14:textId="578A8E84" w:rsidR="008877AF" w:rsidRPr="00033E17" w:rsidRDefault="008877AF" w:rsidP="00EE4120">
            <w:pPr>
              <w:rPr>
                <w:b/>
                <w:bCs/>
                <w:szCs w:val="20"/>
              </w:rPr>
            </w:pPr>
            <w:r w:rsidRPr="00033E17">
              <w:rPr>
                <w:b/>
                <w:szCs w:val="20"/>
              </w:rPr>
              <w:t>Rev</w:t>
            </w:r>
          </w:p>
        </w:tc>
        <w:tc>
          <w:tcPr>
            <w:tcW w:w="351" w:type="pct"/>
            <w:shd w:val="clear" w:color="auto" w:fill="D9D9D9" w:themeFill="background1" w:themeFillShade="D9"/>
          </w:tcPr>
          <w:p w14:paraId="136A26D8" w14:textId="51162287" w:rsidR="008877AF" w:rsidRPr="00033E17" w:rsidRDefault="008877AF" w:rsidP="00EE4120">
            <w:pPr>
              <w:rPr>
                <w:b/>
                <w:szCs w:val="20"/>
              </w:rPr>
            </w:pPr>
            <w:r w:rsidRPr="00033E17">
              <w:rPr>
                <w:b/>
                <w:szCs w:val="20"/>
              </w:rPr>
              <w:t>Party</w:t>
            </w:r>
          </w:p>
        </w:tc>
        <w:tc>
          <w:tcPr>
            <w:tcW w:w="548" w:type="pct"/>
            <w:shd w:val="clear" w:color="auto" w:fill="D9D9D9" w:themeFill="background1" w:themeFillShade="D9"/>
          </w:tcPr>
          <w:p w14:paraId="4BF8E9A6" w14:textId="7640B428" w:rsidR="008877AF" w:rsidRPr="00033E17" w:rsidRDefault="008877AF" w:rsidP="00847A4E">
            <w:pPr>
              <w:rPr>
                <w:b/>
                <w:bCs/>
                <w:szCs w:val="20"/>
              </w:rPr>
            </w:pPr>
            <w:r w:rsidRPr="00033E17">
              <w:rPr>
                <w:b/>
                <w:szCs w:val="20"/>
              </w:rPr>
              <w:t>Submittal Date</w:t>
            </w:r>
          </w:p>
        </w:tc>
        <w:tc>
          <w:tcPr>
            <w:tcW w:w="552" w:type="pct"/>
            <w:shd w:val="clear" w:color="auto" w:fill="D9D9D9" w:themeFill="background1" w:themeFillShade="D9"/>
          </w:tcPr>
          <w:p w14:paraId="272864FD" w14:textId="18AA6C2E" w:rsidR="008877AF" w:rsidRPr="00033E17" w:rsidRDefault="008877AF" w:rsidP="00847A4E">
            <w:pPr>
              <w:rPr>
                <w:b/>
                <w:bCs/>
                <w:szCs w:val="20"/>
              </w:rPr>
            </w:pPr>
            <w:r w:rsidRPr="00033E17">
              <w:rPr>
                <w:b/>
                <w:szCs w:val="20"/>
              </w:rPr>
              <w:t>Comment Date</w:t>
            </w:r>
          </w:p>
        </w:tc>
        <w:tc>
          <w:tcPr>
            <w:tcW w:w="1634" w:type="pct"/>
            <w:shd w:val="clear" w:color="auto" w:fill="D9D9D9" w:themeFill="background1" w:themeFillShade="D9"/>
          </w:tcPr>
          <w:p w14:paraId="53B71606" w14:textId="00CE8408" w:rsidR="008877AF" w:rsidRPr="00033E17" w:rsidRDefault="008877AF" w:rsidP="00A84BF9">
            <w:pPr>
              <w:rPr>
                <w:b/>
                <w:bCs/>
                <w:szCs w:val="20"/>
              </w:rPr>
            </w:pPr>
            <w:r w:rsidRPr="00033E17">
              <w:rPr>
                <w:b/>
                <w:szCs w:val="20"/>
              </w:rPr>
              <w:t>Comments</w:t>
            </w:r>
          </w:p>
        </w:tc>
        <w:tc>
          <w:tcPr>
            <w:tcW w:w="1634" w:type="pct"/>
            <w:shd w:val="clear" w:color="auto" w:fill="D9D9D9" w:themeFill="background1" w:themeFillShade="D9"/>
          </w:tcPr>
          <w:p w14:paraId="36BCD2FF" w14:textId="7CC528FF" w:rsidR="008877AF" w:rsidRPr="00033E17" w:rsidRDefault="008877AF" w:rsidP="00A84BF9">
            <w:pPr>
              <w:rPr>
                <w:b/>
                <w:szCs w:val="20"/>
              </w:rPr>
            </w:pPr>
            <w:r w:rsidRPr="00033E17">
              <w:rPr>
                <w:b/>
                <w:szCs w:val="20"/>
              </w:rPr>
              <w:t>WP Developer Response</w:t>
            </w:r>
          </w:p>
        </w:tc>
      </w:tr>
      <w:tr w:rsidR="008877AF" w:rsidRPr="00033E17" w14:paraId="63E31671" w14:textId="04F75037" w:rsidTr="00BA5FE4">
        <w:trPr>
          <w:trHeight w:val="20"/>
        </w:trPr>
        <w:tc>
          <w:tcPr>
            <w:tcW w:w="280" w:type="pct"/>
          </w:tcPr>
          <w:p w14:paraId="4D0B6F23" w14:textId="62A49332" w:rsidR="008877AF" w:rsidRPr="00033E17" w:rsidRDefault="008877AF" w:rsidP="00A84BF9">
            <w:pPr>
              <w:rPr>
                <w:bCs/>
                <w:color w:val="FF0000"/>
              </w:rPr>
            </w:pPr>
          </w:p>
        </w:tc>
        <w:tc>
          <w:tcPr>
            <w:tcW w:w="351" w:type="pct"/>
          </w:tcPr>
          <w:p w14:paraId="23988046" w14:textId="56AA69AA" w:rsidR="008877AF" w:rsidRPr="00033E17" w:rsidRDefault="008877AF" w:rsidP="00A84BF9">
            <w:pPr>
              <w:rPr>
                <w:bCs/>
                <w:color w:val="FF0000"/>
                <w:szCs w:val="20"/>
              </w:rPr>
            </w:pPr>
          </w:p>
        </w:tc>
        <w:tc>
          <w:tcPr>
            <w:tcW w:w="548" w:type="pct"/>
          </w:tcPr>
          <w:p w14:paraId="4AB37DB0" w14:textId="206B7D16" w:rsidR="008877AF" w:rsidRPr="00033E17" w:rsidRDefault="008877AF" w:rsidP="00A84BF9">
            <w:pPr>
              <w:rPr>
                <w:bCs/>
                <w:color w:val="FF0000"/>
                <w:szCs w:val="20"/>
              </w:rPr>
            </w:pPr>
          </w:p>
        </w:tc>
        <w:tc>
          <w:tcPr>
            <w:tcW w:w="552" w:type="pct"/>
          </w:tcPr>
          <w:p w14:paraId="62E998F6" w14:textId="724D7417" w:rsidR="008877AF" w:rsidRPr="00033E17" w:rsidRDefault="008877AF" w:rsidP="00A84BF9">
            <w:pPr>
              <w:rPr>
                <w:bCs/>
                <w:color w:val="FF0000"/>
                <w:szCs w:val="20"/>
              </w:rPr>
            </w:pPr>
          </w:p>
        </w:tc>
        <w:tc>
          <w:tcPr>
            <w:tcW w:w="1634" w:type="pct"/>
          </w:tcPr>
          <w:p w14:paraId="369DEEE8" w14:textId="31465591" w:rsidR="008877AF" w:rsidRPr="00033E17" w:rsidRDefault="008877AF" w:rsidP="00E50BA8">
            <w:pPr>
              <w:pStyle w:val="ListParagraph"/>
              <w:ind w:left="360"/>
              <w:rPr>
                <w:bCs/>
                <w:color w:val="FF0000"/>
                <w:szCs w:val="20"/>
              </w:rPr>
            </w:pPr>
          </w:p>
        </w:tc>
        <w:tc>
          <w:tcPr>
            <w:tcW w:w="1634" w:type="pct"/>
          </w:tcPr>
          <w:p w14:paraId="1ECCFDB6" w14:textId="4E0BAF06" w:rsidR="008877AF" w:rsidRPr="00033E17" w:rsidRDefault="008877AF" w:rsidP="00E50BA8">
            <w:pPr>
              <w:pStyle w:val="ListParagraph"/>
              <w:ind w:left="360"/>
              <w:rPr>
                <w:bCs/>
                <w:color w:val="FF0000"/>
                <w:szCs w:val="20"/>
              </w:rPr>
            </w:pPr>
          </w:p>
        </w:tc>
      </w:tr>
      <w:tr w:rsidR="008877AF" w:rsidRPr="00033E17" w14:paraId="69D073CD" w14:textId="392DFDA5" w:rsidTr="00BA5FE4">
        <w:trPr>
          <w:trHeight w:val="20"/>
        </w:trPr>
        <w:tc>
          <w:tcPr>
            <w:tcW w:w="280" w:type="pct"/>
          </w:tcPr>
          <w:p w14:paraId="19E0D6ED" w14:textId="31229605" w:rsidR="008877AF" w:rsidRPr="00033E17" w:rsidRDefault="008877AF" w:rsidP="00A84BF9">
            <w:pPr>
              <w:rPr>
                <w:color w:val="FF0000"/>
              </w:rPr>
            </w:pPr>
          </w:p>
        </w:tc>
        <w:tc>
          <w:tcPr>
            <w:tcW w:w="351" w:type="pct"/>
          </w:tcPr>
          <w:p w14:paraId="71879172" w14:textId="2EFCBE70" w:rsidR="008877AF" w:rsidRPr="00033E17" w:rsidRDefault="008877AF" w:rsidP="00A84BF9">
            <w:pPr>
              <w:autoSpaceDE w:val="0"/>
              <w:autoSpaceDN w:val="0"/>
              <w:adjustRightInd w:val="0"/>
              <w:rPr>
                <w:color w:val="FF0000"/>
                <w:szCs w:val="20"/>
              </w:rPr>
            </w:pPr>
          </w:p>
        </w:tc>
        <w:tc>
          <w:tcPr>
            <w:tcW w:w="548" w:type="pct"/>
          </w:tcPr>
          <w:p w14:paraId="61A20ED3" w14:textId="3DCAFA9A" w:rsidR="008877AF" w:rsidRPr="00033E17" w:rsidRDefault="008877AF" w:rsidP="00A84BF9">
            <w:pPr>
              <w:autoSpaceDE w:val="0"/>
              <w:autoSpaceDN w:val="0"/>
              <w:adjustRightInd w:val="0"/>
              <w:rPr>
                <w:color w:val="FF0000"/>
                <w:szCs w:val="20"/>
              </w:rPr>
            </w:pPr>
          </w:p>
        </w:tc>
        <w:tc>
          <w:tcPr>
            <w:tcW w:w="552" w:type="pct"/>
          </w:tcPr>
          <w:p w14:paraId="211F8E7E" w14:textId="66895692" w:rsidR="008877AF" w:rsidRPr="00033E17" w:rsidRDefault="008877AF" w:rsidP="00A84BF9">
            <w:pPr>
              <w:rPr>
                <w:color w:val="FF0000"/>
                <w:szCs w:val="20"/>
              </w:rPr>
            </w:pPr>
          </w:p>
        </w:tc>
        <w:tc>
          <w:tcPr>
            <w:tcW w:w="1634" w:type="pct"/>
          </w:tcPr>
          <w:p w14:paraId="52AA4972" w14:textId="18CC0931" w:rsidR="008877AF" w:rsidRPr="00033E17" w:rsidRDefault="008877AF" w:rsidP="00E50BA8">
            <w:pPr>
              <w:pStyle w:val="ListParagraph"/>
              <w:ind w:left="360"/>
              <w:rPr>
                <w:bCs/>
                <w:color w:val="FF0000"/>
                <w:szCs w:val="20"/>
              </w:rPr>
            </w:pPr>
          </w:p>
        </w:tc>
        <w:tc>
          <w:tcPr>
            <w:tcW w:w="1634" w:type="pct"/>
          </w:tcPr>
          <w:p w14:paraId="34686434" w14:textId="5EAFC957" w:rsidR="008877AF" w:rsidRPr="00033E17" w:rsidRDefault="008877AF" w:rsidP="00E50BA8">
            <w:pPr>
              <w:rPr>
                <w:bCs/>
                <w:color w:val="FF0000"/>
                <w:szCs w:val="20"/>
              </w:rPr>
            </w:pPr>
          </w:p>
        </w:tc>
      </w:tr>
      <w:tr w:rsidR="008877AF" w:rsidRPr="00033E17" w14:paraId="3150CD9E" w14:textId="23D900C0" w:rsidTr="00BA5FE4">
        <w:trPr>
          <w:trHeight w:val="20"/>
        </w:trPr>
        <w:tc>
          <w:tcPr>
            <w:tcW w:w="280" w:type="pct"/>
          </w:tcPr>
          <w:p w14:paraId="20476F36" w14:textId="7C427F22" w:rsidR="008877AF" w:rsidRPr="00033E17" w:rsidRDefault="008877AF" w:rsidP="00A84BF9"/>
        </w:tc>
        <w:tc>
          <w:tcPr>
            <w:tcW w:w="351" w:type="pct"/>
          </w:tcPr>
          <w:p w14:paraId="6F821B8B" w14:textId="77777777" w:rsidR="008877AF" w:rsidRPr="00033E17" w:rsidRDefault="008877AF" w:rsidP="00A84BF9">
            <w:pPr>
              <w:autoSpaceDE w:val="0"/>
              <w:autoSpaceDN w:val="0"/>
              <w:adjustRightInd w:val="0"/>
              <w:rPr>
                <w:szCs w:val="20"/>
              </w:rPr>
            </w:pPr>
          </w:p>
        </w:tc>
        <w:tc>
          <w:tcPr>
            <w:tcW w:w="548" w:type="pct"/>
          </w:tcPr>
          <w:p w14:paraId="6D6794C9" w14:textId="77777777" w:rsidR="008877AF" w:rsidRPr="00033E17" w:rsidRDefault="008877AF" w:rsidP="00A84BF9">
            <w:pPr>
              <w:autoSpaceDE w:val="0"/>
              <w:autoSpaceDN w:val="0"/>
              <w:adjustRightInd w:val="0"/>
              <w:rPr>
                <w:szCs w:val="20"/>
              </w:rPr>
            </w:pPr>
          </w:p>
        </w:tc>
        <w:tc>
          <w:tcPr>
            <w:tcW w:w="552" w:type="pct"/>
          </w:tcPr>
          <w:p w14:paraId="39C3D570" w14:textId="77777777" w:rsidR="008877AF" w:rsidRPr="00033E17" w:rsidRDefault="008877AF" w:rsidP="00A84BF9">
            <w:pPr>
              <w:rPr>
                <w:szCs w:val="20"/>
              </w:rPr>
            </w:pPr>
          </w:p>
        </w:tc>
        <w:tc>
          <w:tcPr>
            <w:tcW w:w="1634" w:type="pct"/>
          </w:tcPr>
          <w:p w14:paraId="28DFEB40" w14:textId="77777777" w:rsidR="008877AF" w:rsidRPr="00033E17" w:rsidRDefault="008877AF" w:rsidP="00A84BF9">
            <w:pPr>
              <w:rPr>
                <w:bCs/>
                <w:szCs w:val="20"/>
              </w:rPr>
            </w:pPr>
          </w:p>
        </w:tc>
        <w:tc>
          <w:tcPr>
            <w:tcW w:w="1634" w:type="pct"/>
          </w:tcPr>
          <w:p w14:paraId="56FE81C4" w14:textId="77777777" w:rsidR="008877AF" w:rsidRPr="00033E17" w:rsidRDefault="008877AF" w:rsidP="00A84BF9">
            <w:pPr>
              <w:rPr>
                <w:bCs/>
                <w:szCs w:val="20"/>
              </w:rPr>
            </w:pPr>
          </w:p>
        </w:tc>
      </w:tr>
    </w:tbl>
    <w:p w14:paraId="2BE8CAD7" w14:textId="77777777" w:rsidR="008877AF" w:rsidRPr="00033E17" w:rsidRDefault="001E1320" w:rsidP="00BA5FE4">
      <w:pPr>
        <w:spacing w:line="276" w:lineRule="auto"/>
        <w:rPr>
          <w:sz w:val="20"/>
          <w:szCs w:val="20"/>
        </w:rPr>
      </w:pPr>
      <w:r w:rsidRPr="00033E17">
        <w:rPr>
          <w:sz w:val="20"/>
          <w:szCs w:val="20"/>
        </w:rPr>
        <w:t xml:space="preserve">Cal TF website: </w:t>
      </w:r>
      <w:hyperlink r:id="rId10" w:history="1">
        <w:r w:rsidR="008877AF" w:rsidRPr="00033E17">
          <w:rPr>
            <w:rStyle w:val="Hyperlink"/>
            <w:sz w:val="20"/>
            <w:szCs w:val="20"/>
          </w:rPr>
          <w:t>http://www.caltf.org/</w:t>
        </w:r>
      </w:hyperlink>
      <w:r w:rsidR="008877AF" w:rsidRPr="00033E17">
        <w:rPr>
          <w:sz w:val="20"/>
          <w:szCs w:val="20"/>
        </w:rPr>
        <w:t xml:space="preserve"> </w:t>
      </w:r>
    </w:p>
    <w:p w14:paraId="2A862F22" w14:textId="77777777" w:rsidR="0024350A" w:rsidRDefault="0024350A" w:rsidP="00E16609">
      <w:pPr>
        <w:pStyle w:val="Heading1"/>
        <w:rPr>
          <w:rFonts w:cstheme="minorHAnsi"/>
        </w:rPr>
      </w:pPr>
    </w:p>
    <w:p w14:paraId="78CB06FC" w14:textId="77777777" w:rsidR="0024350A" w:rsidRDefault="0024350A" w:rsidP="00E16609">
      <w:pPr>
        <w:pStyle w:val="Heading1"/>
        <w:rPr>
          <w:rFonts w:cstheme="minorHAnsi"/>
        </w:rPr>
      </w:pPr>
    </w:p>
    <w:p w14:paraId="1FD7F75F" w14:textId="77777777" w:rsidR="0024350A" w:rsidRDefault="0024350A" w:rsidP="00E16609">
      <w:pPr>
        <w:pStyle w:val="Heading1"/>
        <w:rPr>
          <w:rFonts w:cstheme="minorHAnsi"/>
        </w:rPr>
      </w:pPr>
    </w:p>
    <w:p w14:paraId="3B39BAB9" w14:textId="77777777" w:rsidR="0024350A" w:rsidRDefault="0024350A" w:rsidP="00E16609">
      <w:pPr>
        <w:pStyle w:val="Heading1"/>
        <w:rPr>
          <w:rFonts w:cstheme="minorHAnsi"/>
        </w:rPr>
      </w:pPr>
    </w:p>
    <w:p w14:paraId="30BD226D" w14:textId="77777777" w:rsidR="0024350A" w:rsidRDefault="0024350A" w:rsidP="00E16609">
      <w:pPr>
        <w:pStyle w:val="Heading1"/>
        <w:rPr>
          <w:rFonts w:cstheme="minorHAnsi"/>
        </w:rPr>
      </w:pPr>
    </w:p>
    <w:p w14:paraId="62DE738E" w14:textId="77777777" w:rsidR="0024350A" w:rsidRDefault="0024350A" w:rsidP="00E16609">
      <w:pPr>
        <w:pStyle w:val="Heading1"/>
        <w:rPr>
          <w:rFonts w:cstheme="minorHAnsi"/>
        </w:rPr>
      </w:pPr>
    </w:p>
    <w:p w14:paraId="0B040520" w14:textId="77777777" w:rsidR="0024350A" w:rsidRDefault="0024350A" w:rsidP="00E16609">
      <w:pPr>
        <w:pStyle w:val="Heading1"/>
        <w:rPr>
          <w:rFonts w:cstheme="minorHAnsi"/>
        </w:rPr>
      </w:pPr>
    </w:p>
    <w:p w14:paraId="34455DBD" w14:textId="77777777" w:rsidR="0024350A" w:rsidRDefault="0024350A" w:rsidP="00E16609">
      <w:pPr>
        <w:pStyle w:val="Heading1"/>
        <w:rPr>
          <w:rFonts w:cstheme="minorHAnsi"/>
        </w:rPr>
      </w:pPr>
    </w:p>
    <w:p w14:paraId="6429EF94" w14:textId="77777777" w:rsidR="0024350A" w:rsidRDefault="0024350A" w:rsidP="00E16609">
      <w:pPr>
        <w:pStyle w:val="Heading1"/>
        <w:rPr>
          <w:rFonts w:cstheme="minorHAnsi"/>
        </w:rPr>
      </w:pPr>
    </w:p>
    <w:bookmarkEnd w:id="1"/>
    <w:p w14:paraId="30C4108A" w14:textId="77777777" w:rsidR="00A45335" w:rsidRDefault="00A45335" w:rsidP="00A45335">
      <w:pPr>
        <w:rPr>
          <w:rFonts w:cstheme="minorHAnsi"/>
          <w:b/>
          <w:bCs/>
          <w:smallCaps/>
          <w:kern w:val="32"/>
          <w:sz w:val="36"/>
          <w:szCs w:val="32"/>
        </w:rPr>
      </w:pPr>
    </w:p>
    <w:p w14:paraId="6CBB4A68" w14:textId="77777777" w:rsidR="00A45335" w:rsidRDefault="00A45335" w:rsidP="00A45335">
      <w:pPr>
        <w:rPr>
          <w:rFonts w:cstheme="minorHAnsi"/>
          <w:b/>
          <w:bCs/>
          <w:smallCaps/>
          <w:kern w:val="32"/>
          <w:sz w:val="36"/>
          <w:szCs w:val="32"/>
        </w:rPr>
      </w:pPr>
    </w:p>
    <w:p w14:paraId="63881B05" w14:textId="2B171D19" w:rsidR="0024350A" w:rsidRPr="00A45335" w:rsidRDefault="0024350A" w:rsidP="00A45335">
      <w:pPr>
        <w:rPr>
          <w:rFonts w:cs="Arial"/>
          <w:b/>
          <w:bCs/>
          <w:iCs/>
          <w:smallCaps/>
          <w:sz w:val="28"/>
          <w:szCs w:val="28"/>
        </w:rPr>
      </w:pPr>
      <w:r w:rsidRPr="00A45335">
        <w:rPr>
          <w:rFonts w:cs="Arial"/>
          <w:b/>
          <w:bCs/>
          <w:iCs/>
          <w:smallCaps/>
          <w:sz w:val="28"/>
          <w:szCs w:val="28"/>
        </w:rPr>
        <w:lastRenderedPageBreak/>
        <w:t>Section 1. General Measure &amp; Baseline Data</w:t>
      </w:r>
    </w:p>
    <w:p w14:paraId="77817684" w14:textId="77777777" w:rsidR="0024350A" w:rsidRPr="00033E17" w:rsidRDefault="0024350A" w:rsidP="0024350A">
      <w:pPr>
        <w:pStyle w:val="Heading2"/>
        <w:rPr>
          <w:rFonts w:asciiTheme="minorHAnsi" w:hAnsiTheme="minorHAnsi"/>
        </w:rPr>
      </w:pPr>
      <w:bookmarkStart w:id="7" w:name="_Toc214003083"/>
      <w:r w:rsidRPr="00033E17">
        <w:rPr>
          <w:rFonts w:asciiTheme="minorHAnsi" w:hAnsiTheme="minorHAnsi"/>
        </w:rPr>
        <w:t xml:space="preserve">1.1 Measure Description &amp; Background </w:t>
      </w:r>
      <w:bookmarkEnd w:id="7"/>
    </w:p>
    <w:p w14:paraId="5AD2C979" w14:textId="3CAC8EC7" w:rsidR="0024350A" w:rsidRDefault="0024350A" w:rsidP="0024350A">
      <w:pPr>
        <w:rPr>
          <w:rFonts w:cstheme="minorHAnsi"/>
          <w:szCs w:val="22"/>
        </w:rPr>
      </w:pPr>
      <w:r w:rsidRPr="00212658">
        <w:rPr>
          <w:rFonts w:cstheme="minorHAnsi"/>
          <w:szCs w:val="22"/>
        </w:rPr>
        <w:t>This work p</w:t>
      </w:r>
      <w:r>
        <w:rPr>
          <w:rFonts w:cstheme="minorHAnsi"/>
          <w:szCs w:val="22"/>
        </w:rPr>
        <w:t>aper details fluorescent to fluorescent lamp and ballast retrofits, with new premium instant, instant, or programmed start ballast and reduced watt or next generation linear fluorescent lamp. T</w:t>
      </w:r>
      <w:r w:rsidRPr="00212658">
        <w:rPr>
          <w:rFonts w:cstheme="minorHAnsi"/>
          <w:szCs w:val="22"/>
        </w:rPr>
        <w:t>he measures are shown in the table below.</w:t>
      </w:r>
    </w:p>
    <w:p w14:paraId="42EE46A1" w14:textId="77777777" w:rsidR="0024350A" w:rsidRDefault="0024350A" w:rsidP="0024350A">
      <w:pPr>
        <w:rPr>
          <w:b/>
          <w:szCs w:val="22"/>
        </w:rPr>
      </w:pPr>
    </w:p>
    <w:p w14:paraId="1FFD38CC" w14:textId="4ED4CB4C" w:rsidR="00F171E1" w:rsidRPr="00033E17" w:rsidRDefault="00F171E1" w:rsidP="00920905">
      <w:pPr>
        <w:rPr>
          <w:b/>
          <w:szCs w:val="22"/>
        </w:rPr>
      </w:pPr>
      <w:r w:rsidRPr="00033E17">
        <w:rPr>
          <w:b/>
          <w:szCs w:val="22"/>
        </w:rPr>
        <w:t>Base</w:t>
      </w:r>
      <w:r w:rsidR="005720F2" w:rsidRPr="00033E17">
        <w:rPr>
          <w:b/>
          <w:szCs w:val="22"/>
        </w:rPr>
        <w:t>, Standard,</w:t>
      </w:r>
      <w:r w:rsidRPr="00033E17">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033E17" w14:paraId="282551D9" w14:textId="77777777" w:rsidTr="00920905">
        <w:trPr>
          <w:trHeight w:val="20"/>
        </w:trPr>
        <w:tc>
          <w:tcPr>
            <w:tcW w:w="1502" w:type="pct"/>
            <w:shd w:val="clear" w:color="auto" w:fill="D9D9D9" w:themeFill="background1" w:themeFillShade="D9"/>
          </w:tcPr>
          <w:p w14:paraId="4FC5763D" w14:textId="75FAA297" w:rsidR="005720F2" w:rsidRPr="00033E17" w:rsidRDefault="005720F2" w:rsidP="00920905">
            <w:pPr>
              <w:pStyle w:val="Reminders"/>
              <w:tabs>
                <w:tab w:val="num" w:pos="360"/>
              </w:tabs>
              <w:spacing w:before="0" w:after="0"/>
              <w:rPr>
                <w:rFonts w:asciiTheme="minorHAnsi" w:hAnsiTheme="minorHAnsi" w:cs="Arial"/>
                <w:b/>
                <w:i w:val="0"/>
                <w:color w:val="auto"/>
                <w:szCs w:val="20"/>
              </w:rPr>
            </w:pPr>
            <w:r w:rsidRPr="00033E17">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033E17" w:rsidRDefault="005720F2" w:rsidP="00920905">
            <w:pPr>
              <w:pStyle w:val="Reminders"/>
              <w:tabs>
                <w:tab w:val="num" w:pos="360"/>
              </w:tabs>
              <w:spacing w:before="0" w:after="0"/>
              <w:rPr>
                <w:rFonts w:asciiTheme="minorHAnsi" w:hAnsiTheme="minorHAnsi" w:cstheme="minorHAnsi"/>
                <w:b/>
                <w:i w:val="0"/>
                <w:color w:val="auto"/>
                <w:szCs w:val="20"/>
              </w:rPr>
            </w:pPr>
            <w:r w:rsidRPr="00033E17">
              <w:rPr>
                <w:rFonts w:asciiTheme="minorHAnsi" w:hAnsiTheme="minorHAnsi" w:cstheme="minorHAnsi"/>
                <w:b/>
                <w:i w:val="0"/>
                <w:color w:val="auto"/>
                <w:szCs w:val="20"/>
              </w:rPr>
              <w:t>Description</w:t>
            </w:r>
            <w:r w:rsidR="00680934" w:rsidRPr="00033E17">
              <w:rPr>
                <w:rFonts w:asciiTheme="minorHAnsi" w:hAnsiTheme="minorHAnsi" w:cstheme="minorHAnsi"/>
                <w:b/>
                <w:i w:val="0"/>
                <w:color w:val="auto"/>
                <w:szCs w:val="20"/>
              </w:rPr>
              <w:t xml:space="preserve"> of Typical Scenario</w:t>
            </w:r>
          </w:p>
        </w:tc>
      </w:tr>
      <w:tr w:rsidR="00D85F09" w:rsidRPr="00033E17" w14:paraId="50504EB6" w14:textId="77777777" w:rsidTr="00920905">
        <w:trPr>
          <w:trHeight w:val="20"/>
        </w:trPr>
        <w:tc>
          <w:tcPr>
            <w:tcW w:w="1502" w:type="pct"/>
          </w:tcPr>
          <w:p w14:paraId="25878B64" w14:textId="2358F1DE" w:rsidR="00D85F09" w:rsidRPr="00033E17" w:rsidRDefault="00D85F09" w:rsidP="00920905">
            <w:pPr>
              <w:pStyle w:val="Reminders"/>
              <w:tabs>
                <w:tab w:val="num" w:pos="360"/>
              </w:tabs>
              <w:spacing w:before="0" w:after="0"/>
              <w:rPr>
                <w:rFonts w:asciiTheme="minorHAnsi" w:hAnsiTheme="minorHAnsi" w:cstheme="minorHAnsi"/>
                <w:i w:val="0"/>
                <w:color w:val="auto"/>
                <w:szCs w:val="22"/>
              </w:rPr>
            </w:pPr>
            <w:r w:rsidRPr="00033E17">
              <w:rPr>
                <w:rFonts w:asciiTheme="minorHAnsi" w:hAnsiTheme="minorHAnsi" w:cs="Arial"/>
                <w:i w:val="0"/>
                <w:color w:val="auto"/>
                <w:szCs w:val="20"/>
              </w:rPr>
              <w:t>Measure</w:t>
            </w:r>
          </w:p>
        </w:tc>
        <w:tc>
          <w:tcPr>
            <w:tcW w:w="3498" w:type="pct"/>
          </w:tcPr>
          <w:p w14:paraId="5BFB3C97" w14:textId="24E2B436" w:rsidR="00D85F09" w:rsidRPr="00033E17" w:rsidRDefault="00607C30" w:rsidP="00DF6130">
            <w:pPr>
              <w:rPr>
                <w:szCs w:val="20"/>
              </w:rPr>
            </w:pPr>
            <w:r w:rsidRPr="00033E17">
              <w:rPr>
                <w:szCs w:val="20"/>
              </w:rPr>
              <w:t>Interior T5</w:t>
            </w:r>
            <w:r w:rsidR="00E50BA8" w:rsidRPr="00033E17">
              <w:rPr>
                <w:szCs w:val="20"/>
              </w:rPr>
              <w:t xml:space="preserve"> or T8</w:t>
            </w:r>
            <w:r w:rsidRPr="00033E17">
              <w:rPr>
                <w:szCs w:val="20"/>
              </w:rPr>
              <w:t xml:space="preserve"> Linear Fluorescent</w:t>
            </w:r>
            <w:r w:rsidR="00E50BA8" w:rsidRPr="00033E17">
              <w:rPr>
                <w:szCs w:val="20"/>
              </w:rPr>
              <w:t xml:space="preserve"> </w:t>
            </w:r>
            <w:r w:rsidR="00DF6130" w:rsidRPr="00033E17">
              <w:rPr>
                <w:szCs w:val="20"/>
              </w:rPr>
              <w:t>Lamp and Ballast (high efficiency)</w:t>
            </w:r>
          </w:p>
        </w:tc>
      </w:tr>
      <w:tr w:rsidR="00D85F09" w:rsidRPr="00033E17" w14:paraId="1C9532C6" w14:textId="77777777" w:rsidTr="00920905">
        <w:trPr>
          <w:trHeight w:val="20"/>
        </w:trPr>
        <w:tc>
          <w:tcPr>
            <w:tcW w:w="1502" w:type="pct"/>
          </w:tcPr>
          <w:p w14:paraId="33E87E80" w14:textId="1EC944A8" w:rsidR="00D85F09" w:rsidRPr="00033E17" w:rsidRDefault="00786E92" w:rsidP="00920905">
            <w:pPr>
              <w:pStyle w:val="Reminders"/>
              <w:tabs>
                <w:tab w:val="num" w:pos="360"/>
              </w:tabs>
              <w:spacing w:before="0" w:after="0"/>
              <w:rPr>
                <w:rFonts w:asciiTheme="minorHAnsi" w:hAnsiTheme="minorHAnsi" w:cstheme="minorHAnsi"/>
                <w:i w:val="0"/>
                <w:color w:val="auto"/>
                <w:szCs w:val="22"/>
              </w:rPr>
            </w:pPr>
            <w:r w:rsidRPr="00033E17">
              <w:rPr>
                <w:rFonts w:asciiTheme="minorHAnsi" w:hAnsiTheme="minorHAnsi" w:cs="Arial"/>
                <w:i w:val="0"/>
                <w:color w:val="auto"/>
                <w:szCs w:val="20"/>
              </w:rPr>
              <w:t>Existing Condition</w:t>
            </w:r>
          </w:p>
        </w:tc>
        <w:tc>
          <w:tcPr>
            <w:tcW w:w="3498" w:type="pct"/>
          </w:tcPr>
          <w:p w14:paraId="7949BAEE" w14:textId="78123B06" w:rsidR="00D85F09" w:rsidRPr="00033E17" w:rsidRDefault="00131A43" w:rsidP="00DF6130">
            <w:pPr>
              <w:rPr>
                <w:i/>
                <w:szCs w:val="20"/>
              </w:rPr>
            </w:pPr>
            <w:r>
              <w:rPr>
                <w:szCs w:val="20"/>
              </w:rPr>
              <w:t>Interior T5</w:t>
            </w:r>
            <w:r w:rsidR="00E50BA8" w:rsidRPr="00033E17">
              <w:rPr>
                <w:szCs w:val="20"/>
              </w:rPr>
              <w:t xml:space="preserve">, T8, or T12 Linear Fluorescent </w:t>
            </w:r>
            <w:r w:rsidR="00DF6130" w:rsidRPr="00033E17">
              <w:rPr>
                <w:szCs w:val="20"/>
              </w:rPr>
              <w:t>Lamp and Ballast</w:t>
            </w:r>
          </w:p>
        </w:tc>
      </w:tr>
      <w:tr w:rsidR="002344FB" w:rsidRPr="00033E17" w14:paraId="7FF41B99" w14:textId="77777777" w:rsidTr="006F21E8">
        <w:trPr>
          <w:trHeight w:val="20"/>
        </w:trPr>
        <w:tc>
          <w:tcPr>
            <w:tcW w:w="1502" w:type="pct"/>
          </w:tcPr>
          <w:p w14:paraId="19934728" w14:textId="52D3BBF6" w:rsidR="002344FB" w:rsidRPr="00033E17" w:rsidRDefault="002344FB">
            <w:pPr>
              <w:pStyle w:val="Reminders"/>
              <w:tabs>
                <w:tab w:val="num" w:pos="360"/>
              </w:tabs>
              <w:spacing w:before="0" w:after="0"/>
              <w:rPr>
                <w:rFonts w:asciiTheme="minorHAnsi" w:hAnsiTheme="minorHAnsi" w:cs="Arial"/>
                <w:i w:val="0"/>
                <w:color w:val="auto"/>
                <w:szCs w:val="20"/>
              </w:rPr>
            </w:pPr>
            <w:r w:rsidRPr="00033E17">
              <w:rPr>
                <w:rFonts w:asciiTheme="minorHAnsi" w:hAnsiTheme="minorHAnsi" w:cs="Arial"/>
                <w:i w:val="0"/>
                <w:color w:val="auto"/>
                <w:szCs w:val="20"/>
              </w:rPr>
              <w:t>Code/Standard</w:t>
            </w:r>
          </w:p>
        </w:tc>
        <w:tc>
          <w:tcPr>
            <w:tcW w:w="3498" w:type="pct"/>
          </w:tcPr>
          <w:p w14:paraId="421D7A92" w14:textId="0852C84A" w:rsidR="002344FB" w:rsidRPr="00033E17" w:rsidRDefault="00DF6130" w:rsidP="00DF6130">
            <w:pPr>
              <w:rPr>
                <w:szCs w:val="20"/>
              </w:rPr>
            </w:pPr>
            <w:r w:rsidRPr="00033E17">
              <w:rPr>
                <w:szCs w:val="20"/>
              </w:rPr>
              <w:t>Interior T5 or T8 Linear Fluorescent Lamp and Ballast (</w:t>
            </w:r>
            <w:r w:rsidR="00E50BA8" w:rsidRPr="00033E17">
              <w:rPr>
                <w:szCs w:val="20"/>
              </w:rPr>
              <w:t>standard efficiency</w:t>
            </w:r>
            <w:r w:rsidRPr="00033E17">
              <w:rPr>
                <w:szCs w:val="20"/>
              </w:rPr>
              <w:t>)</w:t>
            </w:r>
          </w:p>
        </w:tc>
      </w:tr>
      <w:tr w:rsidR="00D85F09" w:rsidRPr="00033E17" w14:paraId="05B54372" w14:textId="77777777" w:rsidTr="00920905">
        <w:trPr>
          <w:trHeight w:val="20"/>
        </w:trPr>
        <w:tc>
          <w:tcPr>
            <w:tcW w:w="1502" w:type="pct"/>
          </w:tcPr>
          <w:p w14:paraId="74307EFB" w14:textId="5792FB0B" w:rsidR="00D85F09" w:rsidRPr="00033E17" w:rsidRDefault="005720F2" w:rsidP="00920905">
            <w:pPr>
              <w:pStyle w:val="Reminders"/>
              <w:tabs>
                <w:tab w:val="num" w:pos="360"/>
              </w:tabs>
              <w:spacing w:before="0" w:after="0"/>
              <w:rPr>
                <w:rFonts w:asciiTheme="minorHAnsi" w:hAnsiTheme="minorHAnsi" w:cstheme="minorHAnsi"/>
                <w:i w:val="0"/>
                <w:color w:val="auto"/>
                <w:szCs w:val="22"/>
              </w:rPr>
            </w:pPr>
            <w:r w:rsidRPr="00033E17">
              <w:rPr>
                <w:rFonts w:asciiTheme="minorHAnsi" w:hAnsiTheme="minorHAnsi" w:cs="Arial"/>
                <w:i w:val="0"/>
                <w:color w:val="auto"/>
                <w:szCs w:val="20"/>
              </w:rPr>
              <w:t>Industry Standard Practice</w:t>
            </w:r>
          </w:p>
        </w:tc>
        <w:tc>
          <w:tcPr>
            <w:tcW w:w="3498" w:type="pct"/>
          </w:tcPr>
          <w:p w14:paraId="03844E1C" w14:textId="1B94AF0D" w:rsidR="00D85F09" w:rsidRPr="00033E17" w:rsidRDefault="00E50BA8" w:rsidP="00920905">
            <w:pPr>
              <w:rPr>
                <w:i/>
                <w:szCs w:val="20"/>
              </w:rPr>
            </w:pPr>
            <w:r w:rsidRPr="00033E17">
              <w:rPr>
                <w:szCs w:val="20"/>
              </w:rPr>
              <w:t>N/A</w:t>
            </w:r>
          </w:p>
        </w:tc>
      </w:tr>
    </w:tbl>
    <w:p w14:paraId="3D32C2EF" w14:textId="77777777" w:rsidR="00D85F09" w:rsidRPr="00033E17" w:rsidRDefault="00D85F09" w:rsidP="00920905">
      <w:pPr>
        <w:pStyle w:val="NoSpacing"/>
      </w:pPr>
    </w:p>
    <w:p w14:paraId="00275FA1" w14:textId="20D4A226" w:rsidR="00AC5309" w:rsidRPr="00033E17" w:rsidRDefault="00AC5309" w:rsidP="00920905">
      <w:pPr>
        <w:pStyle w:val="Caption"/>
        <w:rPr>
          <w:rFonts w:cstheme="minorHAnsi"/>
          <w:szCs w:val="22"/>
        </w:rPr>
      </w:pPr>
      <w:r w:rsidRPr="00033E17">
        <w:rPr>
          <w:rFonts w:cstheme="minorHAnsi"/>
          <w:szCs w:val="22"/>
        </w:rPr>
        <w:t>Measure</w:t>
      </w:r>
      <w:r w:rsidR="005476F6" w:rsidRPr="00033E17">
        <w:rPr>
          <w:rFonts w:cstheme="minorHAnsi"/>
          <w:szCs w:val="22"/>
        </w:rPr>
        <w:t>s and Codes</w:t>
      </w:r>
    </w:p>
    <w:tbl>
      <w:tblPr>
        <w:tblStyle w:val="TableContemporary2"/>
        <w:tblW w:w="94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50"/>
        <w:gridCol w:w="8123"/>
      </w:tblGrid>
      <w:tr w:rsidR="00F06900" w:rsidRPr="00033E17" w14:paraId="25FF9C43" w14:textId="77777777" w:rsidTr="0059788F">
        <w:trPr>
          <w:cnfStyle w:val="100000000000" w:firstRow="1" w:lastRow="0" w:firstColumn="0" w:lastColumn="0" w:oddVBand="0" w:evenVBand="0" w:oddHBand="0" w:evenHBand="0" w:firstRowFirstColumn="0" w:firstRowLastColumn="0" w:lastRowFirstColumn="0" w:lastRowLastColumn="0"/>
          <w:trHeight w:val="242"/>
        </w:trPr>
        <w:tc>
          <w:tcPr>
            <w:tcW w:w="1350" w:type="dxa"/>
            <w:shd w:val="clear" w:color="auto" w:fill="D9D9D9" w:themeFill="background1" w:themeFillShade="D9"/>
            <w:noWrap/>
            <w:hideMark/>
          </w:tcPr>
          <w:p w14:paraId="1CC1C4B0" w14:textId="02AE1586" w:rsidR="00F06900" w:rsidRPr="00033E17" w:rsidRDefault="00F06900" w:rsidP="0059788F">
            <w:pPr>
              <w:rPr>
                <w:rFonts w:asciiTheme="minorHAnsi" w:hAnsiTheme="minorHAnsi" w:cstheme="minorHAnsi"/>
                <w:b w:val="0"/>
                <w:bCs w:val="0"/>
                <w:sz w:val="18"/>
                <w:szCs w:val="18"/>
              </w:rPr>
            </w:pPr>
            <w:bookmarkStart w:id="8" w:name="_Hlk324313945"/>
            <w:r w:rsidRPr="00033E17">
              <w:rPr>
                <w:rFonts w:asciiTheme="minorHAnsi" w:hAnsiTheme="minorHAnsi" w:cstheme="minorHAnsi"/>
                <w:sz w:val="18"/>
                <w:szCs w:val="18"/>
              </w:rPr>
              <w:t>Measure Code</w:t>
            </w:r>
          </w:p>
        </w:tc>
        <w:tc>
          <w:tcPr>
            <w:tcW w:w="8123" w:type="dxa"/>
            <w:shd w:val="clear" w:color="auto" w:fill="D9D9D9" w:themeFill="background1" w:themeFillShade="D9"/>
            <w:noWrap/>
            <w:hideMark/>
          </w:tcPr>
          <w:p w14:paraId="50A35BA5" w14:textId="190E6B2F" w:rsidR="00F06900" w:rsidRPr="00033E17" w:rsidRDefault="00F06900" w:rsidP="0059788F">
            <w:pPr>
              <w:rPr>
                <w:rFonts w:asciiTheme="minorHAnsi" w:hAnsiTheme="minorHAnsi" w:cstheme="minorHAnsi"/>
                <w:b w:val="0"/>
                <w:bCs w:val="0"/>
                <w:sz w:val="18"/>
                <w:szCs w:val="18"/>
              </w:rPr>
            </w:pPr>
            <w:r w:rsidRPr="00033E17">
              <w:rPr>
                <w:rFonts w:asciiTheme="minorHAnsi" w:hAnsiTheme="minorHAnsi" w:cstheme="minorHAnsi"/>
                <w:sz w:val="18"/>
                <w:szCs w:val="18"/>
              </w:rPr>
              <w:t xml:space="preserve">Measure </w:t>
            </w:r>
            <w:r w:rsidR="00271D1F" w:rsidRPr="00033E17">
              <w:rPr>
                <w:rFonts w:asciiTheme="minorHAnsi" w:hAnsiTheme="minorHAnsi" w:cstheme="minorHAnsi"/>
                <w:sz w:val="18"/>
                <w:szCs w:val="18"/>
              </w:rPr>
              <w:t>N</w:t>
            </w:r>
            <w:r w:rsidRPr="00033E17">
              <w:rPr>
                <w:rFonts w:asciiTheme="minorHAnsi" w:hAnsiTheme="minorHAnsi" w:cstheme="minorHAnsi"/>
                <w:sz w:val="18"/>
                <w:szCs w:val="18"/>
              </w:rPr>
              <w:t>ame</w:t>
            </w:r>
          </w:p>
        </w:tc>
      </w:tr>
      <w:tr w:rsidR="00A8633F" w:rsidRPr="00033E17" w14:paraId="5F72577E" w14:textId="77777777" w:rsidTr="0059788F">
        <w:trPr>
          <w:cnfStyle w:val="000000100000" w:firstRow="0" w:lastRow="0" w:firstColumn="0" w:lastColumn="0" w:oddVBand="0" w:evenVBand="0" w:oddHBand="1" w:evenHBand="0" w:firstRowFirstColumn="0" w:firstRowLastColumn="0" w:lastRowFirstColumn="0" w:lastRowLastColumn="0"/>
          <w:trHeight w:val="260"/>
        </w:trPr>
        <w:tc>
          <w:tcPr>
            <w:tcW w:w="9473" w:type="dxa"/>
            <w:gridSpan w:val="2"/>
            <w:shd w:val="clear" w:color="auto" w:fill="F2F2F2" w:themeFill="background1" w:themeFillShade="F2"/>
            <w:noWrap/>
          </w:tcPr>
          <w:p w14:paraId="247CB682" w14:textId="31A570F1" w:rsidR="00A8633F" w:rsidRPr="00033E17" w:rsidRDefault="00A8633F" w:rsidP="0059788F">
            <w:pPr>
              <w:rPr>
                <w:rFonts w:asciiTheme="minorHAnsi" w:hAnsiTheme="minorHAnsi"/>
                <w:b/>
                <w:color w:val="000000"/>
                <w:sz w:val="18"/>
                <w:szCs w:val="18"/>
              </w:rPr>
            </w:pPr>
            <w:r w:rsidRPr="00033E17">
              <w:rPr>
                <w:rFonts w:asciiTheme="minorHAnsi" w:hAnsiTheme="minorHAnsi"/>
                <w:b/>
                <w:color w:val="000000"/>
                <w:sz w:val="18"/>
                <w:szCs w:val="18"/>
              </w:rPr>
              <w:t>Non-Residential Measures</w:t>
            </w:r>
          </w:p>
        </w:tc>
      </w:tr>
      <w:tr w:rsidR="003039A0" w:rsidRPr="00033E17" w14:paraId="374067DE"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5A1A8F94" w14:textId="14FEC46B"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LT-18943</w:t>
            </w:r>
          </w:p>
        </w:tc>
        <w:tc>
          <w:tcPr>
            <w:tcW w:w="8123" w:type="dxa"/>
            <w:shd w:val="clear" w:color="auto" w:fill="auto"/>
            <w:noWrap/>
            <w:hideMark/>
          </w:tcPr>
          <w:p w14:paraId="4803076B" w14:textId="083C8BDA"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(1) 24in (1) Premium Instant Start Ballast - Reduced Light Output T8 Linear Fluorescent replacing (1) 24in T12 Linear Fluorescent</w:t>
            </w:r>
          </w:p>
        </w:tc>
      </w:tr>
      <w:tr w:rsidR="003039A0" w:rsidRPr="00033E17" w14:paraId="02176935"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664DA755" w14:textId="79E75F74"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LT-43895</w:t>
            </w:r>
          </w:p>
        </w:tc>
        <w:tc>
          <w:tcPr>
            <w:tcW w:w="8123" w:type="dxa"/>
            <w:shd w:val="clear" w:color="auto" w:fill="auto"/>
            <w:noWrap/>
            <w:hideMark/>
          </w:tcPr>
          <w:p w14:paraId="4C194FCE" w14:textId="50905497"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(1) 48in (1) Instant Start Ballast - Reduced Ligh</w:t>
            </w:r>
            <w:r w:rsidR="00131A43">
              <w:rPr>
                <w:rFonts w:asciiTheme="minorHAnsi" w:hAnsiTheme="minorHAnsi"/>
                <w:color w:val="000000"/>
                <w:sz w:val="18"/>
                <w:szCs w:val="18"/>
              </w:rPr>
              <w:t xml:space="preserve">t Output T8 Linear Fluorescent </w:t>
            </w:r>
            <w:r w:rsidRPr="00033E17">
              <w:rPr>
                <w:rFonts w:asciiTheme="minorHAnsi" w:hAnsiTheme="minorHAnsi"/>
                <w:color w:val="000000"/>
                <w:sz w:val="18"/>
                <w:szCs w:val="18"/>
              </w:rPr>
              <w:t>replacing (1) 48in T12 Linear Fluorescent</w:t>
            </w:r>
          </w:p>
        </w:tc>
      </w:tr>
      <w:tr w:rsidR="003039A0" w:rsidRPr="00033E17" w14:paraId="1B823E4B"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572BC1C9" w14:textId="5EDB658B"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LT-69594</w:t>
            </w:r>
          </w:p>
        </w:tc>
        <w:tc>
          <w:tcPr>
            <w:tcW w:w="8123" w:type="dxa"/>
            <w:shd w:val="clear" w:color="auto" w:fill="auto"/>
            <w:noWrap/>
            <w:hideMark/>
          </w:tcPr>
          <w:p w14:paraId="44B62A51" w14:textId="21D35C91"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(1) 48in Reduced 28 Watt (1) Instant Start Ballast - Normal Light Output T8 Linear Fluorescent replacing (1) 48in T8 Linear Fluorescent</w:t>
            </w:r>
          </w:p>
        </w:tc>
      </w:tr>
      <w:tr w:rsidR="003039A0" w:rsidRPr="00033E17" w14:paraId="7D38B3E0"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1173616B" w14:textId="79C19D41"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LT-89708</w:t>
            </w:r>
          </w:p>
        </w:tc>
        <w:tc>
          <w:tcPr>
            <w:tcW w:w="8123" w:type="dxa"/>
            <w:shd w:val="clear" w:color="auto" w:fill="auto"/>
            <w:noWrap/>
            <w:hideMark/>
          </w:tcPr>
          <w:p w14:paraId="126D112D" w14:textId="7C9B7200"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(1) 48in Reduced 28 Watt (1) Instant Start Ballast - Reduced Light Output T8 Linear Fluorescent replacing (1) 48in T8 Linear Fluorescent</w:t>
            </w:r>
          </w:p>
        </w:tc>
      </w:tr>
      <w:tr w:rsidR="003039A0" w:rsidRPr="00033E17" w14:paraId="2F6F9D7F"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6427AE89" w14:textId="511BE11F"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LT-85932</w:t>
            </w:r>
          </w:p>
        </w:tc>
        <w:tc>
          <w:tcPr>
            <w:tcW w:w="8123" w:type="dxa"/>
            <w:shd w:val="clear" w:color="auto" w:fill="auto"/>
            <w:noWrap/>
            <w:hideMark/>
          </w:tcPr>
          <w:p w14:paraId="615FB355" w14:textId="2E2F2D22"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(1) 48in Reduced 28 Watt T8 Linear Fluorescent replacing (1) 48in T12 Linear Fluorescent</w:t>
            </w:r>
          </w:p>
        </w:tc>
      </w:tr>
      <w:tr w:rsidR="003039A0" w:rsidRPr="00033E17" w14:paraId="0B561F97"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67F9CDE7" w14:textId="62E340B3"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LT-48392</w:t>
            </w:r>
          </w:p>
        </w:tc>
        <w:tc>
          <w:tcPr>
            <w:tcW w:w="8123" w:type="dxa"/>
            <w:shd w:val="clear" w:color="auto" w:fill="auto"/>
            <w:noWrap/>
            <w:hideMark/>
          </w:tcPr>
          <w:p w14:paraId="755CFCAB" w14:textId="08DADAA8"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(1) 96in (1) Instant Start Ballast - Reduced Light Output T8 Linear Fluorescent replacing (2) 96in T12 Linear Fluorescent</w:t>
            </w:r>
          </w:p>
        </w:tc>
      </w:tr>
      <w:tr w:rsidR="003039A0" w:rsidRPr="00033E17" w14:paraId="0B7F18A6"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020693E3" w14:textId="4F031F2B"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LT-20983</w:t>
            </w:r>
          </w:p>
        </w:tc>
        <w:tc>
          <w:tcPr>
            <w:tcW w:w="8123" w:type="dxa"/>
            <w:shd w:val="clear" w:color="auto" w:fill="auto"/>
            <w:noWrap/>
            <w:hideMark/>
          </w:tcPr>
          <w:p w14:paraId="51642F80" w14:textId="030B4930"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(1) 96in (1) Instant Start Ballast - Reduced Light Output T8</w:t>
            </w:r>
            <w:r w:rsidR="00131A43">
              <w:rPr>
                <w:rFonts w:asciiTheme="minorHAnsi" w:hAnsiTheme="minorHAnsi"/>
                <w:color w:val="000000"/>
                <w:sz w:val="18"/>
                <w:szCs w:val="18"/>
              </w:rPr>
              <w:t xml:space="preserve"> Linear Fluorescent </w:t>
            </w:r>
            <w:r w:rsidRPr="00033E17">
              <w:rPr>
                <w:rFonts w:asciiTheme="minorHAnsi" w:hAnsiTheme="minorHAnsi"/>
                <w:color w:val="000000"/>
                <w:sz w:val="18"/>
                <w:szCs w:val="18"/>
              </w:rPr>
              <w:t>replacing (1) 96in T12 Linear Fluorescent</w:t>
            </w:r>
          </w:p>
        </w:tc>
      </w:tr>
      <w:tr w:rsidR="003039A0" w:rsidRPr="00033E17" w14:paraId="416F716F"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25E145F0" w14:textId="4E391A68"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LT-59482</w:t>
            </w:r>
          </w:p>
        </w:tc>
        <w:tc>
          <w:tcPr>
            <w:tcW w:w="8123" w:type="dxa"/>
            <w:shd w:val="clear" w:color="auto" w:fill="auto"/>
            <w:noWrap/>
            <w:hideMark/>
          </w:tcPr>
          <w:p w14:paraId="4E44D36A" w14:textId="26A9BA8C"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24in (1) Instant Start Ballast - Normal Light Output T8 Linear Fluorescent replacing (2) 24in T12 Linear Fluorescent</w:t>
            </w:r>
          </w:p>
        </w:tc>
      </w:tr>
      <w:tr w:rsidR="003039A0" w:rsidRPr="00033E17" w14:paraId="1D5D9A89"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6B5F86B0" w14:textId="5866511E"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LT-91429</w:t>
            </w:r>
          </w:p>
        </w:tc>
        <w:tc>
          <w:tcPr>
            <w:tcW w:w="8123" w:type="dxa"/>
            <w:shd w:val="clear" w:color="auto" w:fill="auto"/>
            <w:noWrap/>
            <w:hideMark/>
          </w:tcPr>
          <w:p w14:paraId="4ABF0632" w14:textId="676335E7"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24in F17 (1) Premium Instant Start Ballast - High Light Output T8 Linear Fluorescent replacing (2) T12 U-Tube Fluorescent</w:t>
            </w:r>
          </w:p>
        </w:tc>
      </w:tr>
      <w:tr w:rsidR="003039A0" w:rsidRPr="00033E17" w14:paraId="0032792F"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2AFE429A" w14:textId="6417DAB3"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LT-49843</w:t>
            </w:r>
          </w:p>
        </w:tc>
        <w:tc>
          <w:tcPr>
            <w:tcW w:w="8123" w:type="dxa"/>
            <w:shd w:val="clear" w:color="auto" w:fill="auto"/>
            <w:noWrap/>
            <w:hideMark/>
          </w:tcPr>
          <w:p w14:paraId="774DD6B3" w14:textId="022DE191"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Normal Light Output T8 Linear Fluorescent replacing (3) 48in T12 Linear Fluorescent</w:t>
            </w:r>
          </w:p>
        </w:tc>
      </w:tr>
      <w:tr w:rsidR="003039A0" w:rsidRPr="00033E17" w14:paraId="0A1D7AD6"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2B5F9FC5" w14:textId="353337AA"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LT-39875</w:t>
            </w:r>
          </w:p>
        </w:tc>
        <w:tc>
          <w:tcPr>
            <w:tcW w:w="8123" w:type="dxa"/>
            <w:shd w:val="clear" w:color="auto" w:fill="auto"/>
            <w:noWrap/>
            <w:hideMark/>
          </w:tcPr>
          <w:p w14:paraId="0E811C0B" w14:textId="5A4F8C6D"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Normal Light Output T8 Linear Fluorescent replacing (4) 48in T12 Linear Fluorescent</w:t>
            </w:r>
          </w:p>
        </w:tc>
      </w:tr>
      <w:tr w:rsidR="003039A0" w:rsidRPr="00033E17" w14:paraId="736DE22B"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27FE16FF" w14:textId="46E5643D"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LT-68384</w:t>
            </w:r>
          </w:p>
        </w:tc>
        <w:tc>
          <w:tcPr>
            <w:tcW w:w="8123" w:type="dxa"/>
            <w:shd w:val="clear" w:color="auto" w:fill="auto"/>
            <w:noWrap/>
            <w:hideMark/>
          </w:tcPr>
          <w:p w14:paraId="59C4F167" w14:textId="69435585"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Normal Light Output w/ Reflectors T8 Linear Fluorescent replacing (3) 48in T12 Linear Fluorescent</w:t>
            </w:r>
          </w:p>
        </w:tc>
      </w:tr>
      <w:tr w:rsidR="003039A0" w:rsidRPr="00033E17" w14:paraId="2384AB00"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598A7F16" w14:textId="5734B598"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LT-40696</w:t>
            </w:r>
          </w:p>
        </w:tc>
        <w:tc>
          <w:tcPr>
            <w:tcW w:w="8123" w:type="dxa"/>
            <w:shd w:val="clear" w:color="auto" w:fill="auto"/>
            <w:noWrap/>
            <w:hideMark/>
          </w:tcPr>
          <w:p w14:paraId="313A4563" w14:textId="1C275FBD"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Normal Light Output w/ Reflectors T8 Linear Fluorescent replacing (4) 48in T12 Linear Fluorescent</w:t>
            </w:r>
          </w:p>
        </w:tc>
      </w:tr>
      <w:tr w:rsidR="003039A0" w:rsidRPr="00033E17" w14:paraId="1070C49F"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33A0F625" w14:textId="2D908F22"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LT-18409</w:t>
            </w:r>
          </w:p>
        </w:tc>
        <w:tc>
          <w:tcPr>
            <w:tcW w:w="8123" w:type="dxa"/>
            <w:shd w:val="clear" w:color="auto" w:fill="auto"/>
            <w:noWrap/>
            <w:hideMark/>
          </w:tcPr>
          <w:p w14:paraId="410FA66F" w14:textId="0C708B32"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Reduced Light Output T8 Linear Fluorescent replacing (1) 96in T12 Linear Fluorescent</w:t>
            </w:r>
          </w:p>
        </w:tc>
      </w:tr>
      <w:tr w:rsidR="003039A0" w:rsidRPr="00033E17" w14:paraId="6AE0CF6A"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5133C880" w14:textId="58D55181"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LT-49810</w:t>
            </w:r>
          </w:p>
        </w:tc>
        <w:tc>
          <w:tcPr>
            <w:tcW w:w="8123" w:type="dxa"/>
            <w:shd w:val="clear" w:color="auto" w:fill="auto"/>
            <w:noWrap/>
            <w:hideMark/>
          </w:tcPr>
          <w:p w14:paraId="4A9FADF1" w14:textId="699F86EC"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48in (1) Premium Instant Start Ballast - Reduced Light Output T8 Linear Fluorescent replacing (2) 48in T12 Linear Fluorescent</w:t>
            </w:r>
          </w:p>
        </w:tc>
      </w:tr>
      <w:tr w:rsidR="003039A0" w:rsidRPr="00033E17" w14:paraId="64825780"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3D20C075" w14:textId="31E158E3"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LT-87326</w:t>
            </w:r>
          </w:p>
        </w:tc>
        <w:tc>
          <w:tcPr>
            <w:tcW w:w="8123" w:type="dxa"/>
            <w:shd w:val="clear" w:color="auto" w:fill="auto"/>
            <w:noWrap/>
            <w:hideMark/>
          </w:tcPr>
          <w:p w14:paraId="2C8424BE" w14:textId="2D1BC812"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Normal Light Output T8 Linear Fluorescent replacing (2) 48in T8 Linear Fluorescent</w:t>
            </w:r>
          </w:p>
        </w:tc>
      </w:tr>
      <w:tr w:rsidR="003039A0" w:rsidRPr="00033E17" w14:paraId="46B3C6AA"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3ECC4AE3" w14:textId="518DCF89"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LT-32645</w:t>
            </w:r>
          </w:p>
        </w:tc>
        <w:tc>
          <w:tcPr>
            <w:tcW w:w="8123" w:type="dxa"/>
            <w:shd w:val="clear" w:color="auto" w:fill="auto"/>
            <w:noWrap/>
            <w:hideMark/>
          </w:tcPr>
          <w:p w14:paraId="3E61BD9B" w14:textId="485F8C5E"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Reduced Light Output T8 Linear Fluorescent replacing (2) 48in T8 Linear Fluorescent</w:t>
            </w:r>
          </w:p>
        </w:tc>
      </w:tr>
      <w:tr w:rsidR="003039A0" w:rsidRPr="00033E17" w14:paraId="74A36717"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79D93C0D" w14:textId="1498DB93"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LT-60432</w:t>
            </w:r>
          </w:p>
        </w:tc>
        <w:tc>
          <w:tcPr>
            <w:tcW w:w="8123" w:type="dxa"/>
            <w:shd w:val="clear" w:color="auto" w:fill="auto"/>
            <w:noWrap/>
            <w:hideMark/>
          </w:tcPr>
          <w:p w14:paraId="1DE1A5D4" w14:textId="0C5F88C8"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T8 Linear Fluorescent replacing (2) 48in T12 Linear Fluorescent</w:t>
            </w:r>
          </w:p>
        </w:tc>
      </w:tr>
      <w:tr w:rsidR="003039A0" w:rsidRPr="00033E17" w14:paraId="391E7451"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3BB6DC96" w14:textId="480F09B7"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lastRenderedPageBreak/>
              <w:t>LT-71214</w:t>
            </w:r>
          </w:p>
        </w:tc>
        <w:tc>
          <w:tcPr>
            <w:tcW w:w="8123" w:type="dxa"/>
            <w:shd w:val="clear" w:color="auto" w:fill="auto"/>
            <w:noWrap/>
            <w:hideMark/>
          </w:tcPr>
          <w:p w14:paraId="71392A73" w14:textId="5AAAF6C4"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T8 Linear Fluorescent replacing (3) 48in T12 Linear Fluorescent</w:t>
            </w:r>
          </w:p>
        </w:tc>
      </w:tr>
      <w:tr w:rsidR="003039A0" w:rsidRPr="00033E17" w14:paraId="132B3321"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606108B0" w14:textId="6BC9A414"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LT-89122</w:t>
            </w:r>
          </w:p>
        </w:tc>
        <w:tc>
          <w:tcPr>
            <w:tcW w:w="8123" w:type="dxa"/>
            <w:shd w:val="clear" w:color="auto" w:fill="auto"/>
            <w:noWrap/>
            <w:hideMark/>
          </w:tcPr>
          <w:p w14:paraId="059729CC" w14:textId="27B03C7D"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T8 Linear Fluorescent replacing (4) 48in T12 Linear Fluorescent</w:t>
            </w:r>
          </w:p>
        </w:tc>
      </w:tr>
      <w:tr w:rsidR="003039A0" w:rsidRPr="00033E17" w14:paraId="181BF2B5"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46173518" w14:textId="620D5332"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LT-24985</w:t>
            </w:r>
          </w:p>
        </w:tc>
        <w:tc>
          <w:tcPr>
            <w:tcW w:w="8123" w:type="dxa"/>
            <w:shd w:val="clear" w:color="auto" w:fill="auto"/>
            <w:noWrap/>
            <w:hideMark/>
          </w:tcPr>
          <w:p w14:paraId="035CBF1A" w14:textId="343D7EEE"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w/ Reflectors T8 Linear Fluorescent replacing (3) 48in T12 Linear Fluorescent</w:t>
            </w:r>
          </w:p>
        </w:tc>
      </w:tr>
      <w:tr w:rsidR="003039A0" w:rsidRPr="00033E17" w14:paraId="4962FE45"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033ACE51" w14:textId="363B3B2A"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LT-30765</w:t>
            </w:r>
          </w:p>
        </w:tc>
        <w:tc>
          <w:tcPr>
            <w:tcW w:w="8123" w:type="dxa"/>
            <w:shd w:val="clear" w:color="auto" w:fill="auto"/>
            <w:noWrap/>
            <w:hideMark/>
          </w:tcPr>
          <w:p w14:paraId="0209B4A0" w14:textId="195997C5"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w/ Reflectors T8 Linear Fluorescent replacing (4) 48in T12 Linear Fluorescent</w:t>
            </w:r>
          </w:p>
        </w:tc>
      </w:tr>
      <w:tr w:rsidR="003039A0" w:rsidRPr="00033E17" w14:paraId="13C2E827"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2013CB9C" w14:textId="2ED70206"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LT-27685</w:t>
            </w:r>
          </w:p>
        </w:tc>
        <w:tc>
          <w:tcPr>
            <w:tcW w:w="8123" w:type="dxa"/>
            <w:shd w:val="clear" w:color="auto" w:fill="auto"/>
            <w:noWrap/>
            <w:hideMark/>
          </w:tcPr>
          <w:p w14:paraId="3276D47F" w14:textId="09757F44"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96in (1) Instant Start Ballast - Reduced Light Output T8 Linear Fluorescent replacing (2) 96in T12 Linear Fluorescent</w:t>
            </w:r>
          </w:p>
        </w:tc>
      </w:tr>
      <w:tr w:rsidR="003039A0" w:rsidRPr="00033E17" w14:paraId="18F26224"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19720B81" w14:textId="01C973F8"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LT-39678</w:t>
            </w:r>
          </w:p>
        </w:tc>
        <w:tc>
          <w:tcPr>
            <w:tcW w:w="8123" w:type="dxa"/>
            <w:shd w:val="clear" w:color="auto" w:fill="auto"/>
            <w:noWrap/>
            <w:hideMark/>
          </w:tcPr>
          <w:p w14:paraId="473009BD" w14:textId="2872B37B"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(2) U-Tube (1) Instant Start Ballast - Reduced Light Output T8 Linear Fluorescent replacing (2) T12 U-Tube Fluorescent</w:t>
            </w:r>
          </w:p>
        </w:tc>
      </w:tr>
      <w:tr w:rsidR="003039A0" w:rsidRPr="00033E17" w14:paraId="23F93989"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25ABC7B0" w14:textId="535C4CFA"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LT-50379</w:t>
            </w:r>
          </w:p>
        </w:tc>
        <w:tc>
          <w:tcPr>
            <w:tcW w:w="8123" w:type="dxa"/>
            <w:shd w:val="clear" w:color="auto" w:fill="auto"/>
            <w:noWrap/>
            <w:hideMark/>
          </w:tcPr>
          <w:p w14:paraId="4A185ECA" w14:textId="5891A8EC"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(3) 48in (1) Instant Start Ballast - Normal Light Output T8 Linear Fluorescent replacing (3) 48in T12 Linear Fluorescent</w:t>
            </w:r>
          </w:p>
        </w:tc>
      </w:tr>
      <w:tr w:rsidR="003039A0" w:rsidRPr="00033E17" w14:paraId="7F9A3E14"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2B21018E" w14:textId="41175319"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LT-60092</w:t>
            </w:r>
          </w:p>
        </w:tc>
        <w:tc>
          <w:tcPr>
            <w:tcW w:w="8123" w:type="dxa"/>
            <w:shd w:val="clear" w:color="auto" w:fill="auto"/>
            <w:noWrap/>
            <w:hideMark/>
          </w:tcPr>
          <w:p w14:paraId="2C4574B0" w14:textId="1B7BC1FB"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(3) 48in (1) Instant Start Ballast - Normal Light Output T8 Linear Fluorescent replacing (4) 48in T12 Linear Fluorescent</w:t>
            </w:r>
          </w:p>
        </w:tc>
      </w:tr>
      <w:tr w:rsidR="003039A0" w:rsidRPr="00033E17" w14:paraId="1963E297"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5B4C83AB" w14:textId="2997B8CD"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LT-79821</w:t>
            </w:r>
          </w:p>
        </w:tc>
        <w:tc>
          <w:tcPr>
            <w:tcW w:w="8123" w:type="dxa"/>
            <w:shd w:val="clear" w:color="auto" w:fill="auto"/>
            <w:noWrap/>
            <w:hideMark/>
          </w:tcPr>
          <w:p w14:paraId="21642172" w14:textId="6D0F1A57"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(3) 48in (2) Instant Start Ballast - Reduced Light Output T8 Linear Fluorescent replacing (3) 48in T12 Linear Fluorescent</w:t>
            </w:r>
          </w:p>
        </w:tc>
      </w:tr>
      <w:tr w:rsidR="003039A0" w:rsidRPr="00033E17" w14:paraId="01D236B8"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27F87BF8" w14:textId="62F2635B"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LT-10154</w:t>
            </w:r>
          </w:p>
        </w:tc>
        <w:tc>
          <w:tcPr>
            <w:tcW w:w="8123" w:type="dxa"/>
            <w:shd w:val="clear" w:color="auto" w:fill="auto"/>
            <w:noWrap/>
            <w:hideMark/>
          </w:tcPr>
          <w:p w14:paraId="02B8AD04" w14:textId="07DA856F"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(3) 48in Reduced 28 Watt (1) Instant Start Ballast - Reduced Light Output T8 Linear Fluorescent replacing (3) 48in T8 Linear Fluorescent</w:t>
            </w:r>
          </w:p>
        </w:tc>
      </w:tr>
      <w:tr w:rsidR="003039A0" w:rsidRPr="00033E17" w14:paraId="5E4C611C"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7889D02A" w14:textId="653DB1F6"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LT-89871</w:t>
            </w:r>
          </w:p>
        </w:tc>
        <w:tc>
          <w:tcPr>
            <w:tcW w:w="8123" w:type="dxa"/>
            <w:shd w:val="clear" w:color="auto" w:fill="auto"/>
            <w:noWrap/>
            <w:hideMark/>
          </w:tcPr>
          <w:p w14:paraId="5A03C93F" w14:textId="6CBA132F"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(4) 48in (1) Instant Start Ballast - Reduced Light Output T8 Linear Fluorescent replacing (2) 96in T12 Linear Fluorescent</w:t>
            </w:r>
          </w:p>
        </w:tc>
      </w:tr>
      <w:tr w:rsidR="003039A0" w:rsidRPr="00033E17" w14:paraId="376AC947"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3336463D" w14:textId="7D1353D0"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LT-99866</w:t>
            </w:r>
          </w:p>
        </w:tc>
        <w:tc>
          <w:tcPr>
            <w:tcW w:w="8123" w:type="dxa"/>
            <w:shd w:val="clear" w:color="auto" w:fill="auto"/>
            <w:noWrap/>
            <w:hideMark/>
          </w:tcPr>
          <w:p w14:paraId="44316E8C" w14:textId="4A3E9D00"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(4) 48in (1) Instant Start Ballast - Reduced Light Output T8 Linear Fluorescent replacing (4) 48in T12 Linear Fluorescent</w:t>
            </w:r>
          </w:p>
        </w:tc>
      </w:tr>
      <w:tr w:rsidR="003039A0" w:rsidRPr="00033E17" w14:paraId="107E153F"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16B86929" w14:textId="3C3D030B"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LT-85958</w:t>
            </w:r>
          </w:p>
        </w:tc>
        <w:tc>
          <w:tcPr>
            <w:tcW w:w="8123" w:type="dxa"/>
            <w:shd w:val="clear" w:color="auto" w:fill="auto"/>
            <w:noWrap/>
            <w:hideMark/>
          </w:tcPr>
          <w:p w14:paraId="3BA6FE7F" w14:textId="26D18ACD"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(4) 48in (1) Premium Instant Start Ballast - Normal Light Output T8 Linear Fluorescent replacing (6) 48in T12 Linear Fluorescent</w:t>
            </w:r>
          </w:p>
        </w:tc>
      </w:tr>
      <w:tr w:rsidR="003039A0" w:rsidRPr="00033E17" w14:paraId="2A6700CB"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5001D3D3" w14:textId="4FC69BE2"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LT-59103</w:t>
            </w:r>
          </w:p>
        </w:tc>
        <w:tc>
          <w:tcPr>
            <w:tcW w:w="8123" w:type="dxa"/>
            <w:shd w:val="clear" w:color="auto" w:fill="auto"/>
            <w:noWrap/>
            <w:hideMark/>
          </w:tcPr>
          <w:p w14:paraId="7128197F" w14:textId="55FC5754"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(4) 48in (1) Premium Instant Start Ballast - Reduced Light Output T8 Linear Fluorescent replacing (2) 96in T12 Linear Fluorescent</w:t>
            </w:r>
          </w:p>
        </w:tc>
      </w:tr>
      <w:tr w:rsidR="003039A0" w:rsidRPr="00033E17" w14:paraId="6FCB3CD3"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4C9635B3" w14:textId="4CAF1F0F"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LT-78327</w:t>
            </w:r>
          </w:p>
        </w:tc>
        <w:tc>
          <w:tcPr>
            <w:tcW w:w="8123" w:type="dxa"/>
            <w:shd w:val="clear" w:color="auto" w:fill="auto"/>
            <w:noWrap/>
            <w:hideMark/>
          </w:tcPr>
          <w:p w14:paraId="3996F895" w14:textId="50E26F91"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(4) 48in (2) Instant Start Ballast - Reduced Light Output (New Fixture) T8 Linear Fluorescent replacing (4) 48in T12 Linear Fluorescent</w:t>
            </w:r>
          </w:p>
        </w:tc>
      </w:tr>
      <w:tr w:rsidR="003039A0" w:rsidRPr="00033E17" w14:paraId="0CD920B6"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62E95C8B" w14:textId="19DEF1B5"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LT-20483</w:t>
            </w:r>
          </w:p>
        </w:tc>
        <w:tc>
          <w:tcPr>
            <w:tcW w:w="8123" w:type="dxa"/>
            <w:shd w:val="clear" w:color="auto" w:fill="auto"/>
            <w:noWrap/>
            <w:hideMark/>
          </w:tcPr>
          <w:p w14:paraId="2D901DEF" w14:textId="0483EC86"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(4) 48in (2) Instant Start Ballast - Reduced Light Output T8 Linear Fluorescent replacing (4) 48in T12 Linear Fluorescent</w:t>
            </w:r>
          </w:p>
        </w:tc>
      </w:tr>
      <w:tr w:rsidR="003039A0" w:rsidRPr="00033E17" w14:paraId="117ACAA0" w14:textId="77777777" w:rsidTr="0059788F">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00C89327" w14:textId="3EBD7CC1"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LT-59655</w:t>
            </w:r>
          </w:p>
        </w:tc>
        <w:tc>
          <w:tcPr>
            <w:tcW w:w="8123" w:type="dxa"/>
            <w:shd w:val="clear" w:color="auto" w:fill="auto"/>
            <w:noWrap/>
            <w:hideMark/>
          </w:tcPr>
          <w:p w14:paraId="29C1F904" w14:textId="0667D7A7"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(4) 48in Reduced 28 Watt (1) Instant Start Ballast - Reduced Light Output T8 Linear Fluorescent replacing (4) 48in T8 Linear Fluorescent</w:t>
            </w:r>
          </w:p>
        </w:tc>
      </w:tr>
      <w:tr w:rsidR="003039A0" w:rsidRPr="00033E17" w14:paraId="320BCAFD" w14:textId="77777777" w:rsidTr="0059788F">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2EBC15A2" w14:textId="58C8C57C" w:rsidR="003039A0" w:rsidRPr="00033E17" w:rsidRDefault="003039A0" w:rsidP="0059788F">
            <w:pPr>
              <w:rPr>
                <w:rFonts w:asciiTheme="minorHAnsi" w:hAnsiTheme="minorHAnsi" w:cs="Calibri"/>
                <w:color w:val="000000"/>
                <w:sz w:val="18"/>
                <w:szCs w:val="18"/>
              </w:rPr>
            </w:pPr>
            <w:r w:rsidRPr="00033E17">
              <w:rPr>
                <w:rFonts w:asciiTheme="minorHAnsi" w:hAnsiTheme="minorHAnsi"/>
                <w:sz w:val="18"/>
                <w:szCs w:val="18"/>
              </w:rPr>
              <w:t>LT-54329</w:t>
            </w:r>
          </w:p>
        </w:tc>
        <w:tc>
          <w:tcPr>
            <w:tcW w:w="8123" w:type="dxa"/>
            <w:shd w:val="clear" w:color="auto" w:fill="auto"/>
            <w:noWrap/>
            <w:hideMark/>
          </w:tcPr>
          <w:p w14:paraId="0096BE36" w14:textId="7DAADBB1" w:rsidR="003039A0" w:rsidRPr="00033E17" w:rsidRDefault="003039A0" w:rsidP="0059788F">
            <w:pPr>
              <w:rPr>
                <w:rFonts w:asciiTheme="minorHAnsi" w:hAnsiTheme="minorHAnsi" w:cs="Calibri"/>
                <w:color w:val="000000"/>
                <w:sz w:val="18"/>
                <w:szCs w:val="18"/>
              </w:rPr>
            </w:pPr>
            <w:r w:rsidRPr="00033E17">
              <w:rPr>
                <w:rFonts w:asciiTheme="minorHAnsi" w:hAnsiTheme="minorHAnsi"/>
                <w:color w:val="000000"/>
                <w:sz w:val="18"/>
                <w:szCs w:val="18"/>
              </w:rPr>
              <w:t>(8) 48in (2) Premium Instant Start Ballast - Reduced Light Output T8 Linear Fluorescent replacing (4) 96in T12 Linear Fluorescent</w:t>
            </w:r>
          </w:p>
        </w:tc>
      </w:tr>
      <w:bookmarkEnd w:id="8"/>
    </w:tbl>
    <w:p w14:paraId="3C2DFE4F" w14:textId="77777777" w:rsidR="00252BC2" w:rsidRPr="00033E17" w:rsidRDefault="00252BC2" w:rsidP="00697868">
      <w:pPr>
        <w:pStyle w:val="Reminders"/>
        <w:rPr>
          <w:rFonts w:asciiTheme="minorHAnsi" w:hAnsiTheme="minorHAnsi"/>
          <w:b/>
          <w:i w:val="0"/>
          <w:color w:val="auto"/>
          <w:szCs w:val="22"/>
        </w:rPr>
      </w:pPr>
    </w:p>
    <w:p w14:paraId="3AF714EF" w14:textId="3D586AE4" w:rsidR="00760CDC" w:rsidRPr="00033E17" w:rsidRDefault="00252BC2" w:rsidP="00697868">
      <w:pPr>
        <w:pStyle w:val="Reminders"/>
        <w:rPr>
          <w:rFonts w:asciiTheme="minorHAnsi" w:hAnsiTheme="minorHAnsi" w:cstheme="minorHAnsi"/>
          <w:i w:val="0"/>
          <w:szCs w:val="22"/>
        </w:rPr>
      </w:pPr>
      <w:r w:rsidRPr="00033E17">
        <w:rPr>
          <w:rFonts w:asciiTheme="minorHAnsi" w:hAnsiTheme="minorHAnsi"/>
          <w:b/>
          <w:i w:val="0"/>
          <w:color w:val="auto"/>
          <w:szCs w:val="22"/>
        </w:rPr>
        <w:t xml:space="preserve">Requirements from the </w:t>
      </w:r>
      <w:r w:rsidR="00BB3C71">
        <w:rPr>
          <w:rFonts w:asciiTheme="minorHAnsi" w:hAnsiTheme="minorHAnsi"/>
          <w:b/>
          <w:i w:val="0"/>
          <w:color w:val="auto"/>
          <w:szCs w:val="22"/>
        </w:rPr>
        <w:t>2016</w:t>
      </w:r>
      <w:r w:rsidRPr="00033E17">
        <w:rPr>
          <w:rFonts w:asciiTheme="minorHAnsi" w:hAnsiTheme="minorHAnsi"/>
          <w:b/>
          <w:i w:val="0"/>
          <w:color w:val="auto"/>
          <w:szCs w:val="22"/>
        </w:rPr>
        <w:t xml:space="preserve"> Solutions Directory</w:t>
      </w:r>
    </w:p>
    <w:p w14:paraId="24952242" w14:textId="77777777" w:rsidR="00252BC2" w:rsidRPr="00033E17" w:rsidRDefault="00252BC2" w:rsidP="00252BC2">
      <w:pPr>
        <w:pStyle w:val="Reminders"/>
        <w:rPr>
          <w:rFonts w:asciiTheme="minorHAnsi" w:hAnsiTheme="minorHAnsi"/>
          <w:i w:val="0"/>
          <w:color w:val="auto"/>
          <w:szCs w:val="22"/>
          <w:u w:val="single"/>
        </w:rPr>
      </w:pPr>
      <w:r w:rsidRPr="00033E17">
        <w:rPr>
          <w:rFonts w:asciiTheme="minorHAnsi" w:hAnsiTheme="minorHAnsi"/>
          <w:i w:val="0"/>
          <w:color w:val="auto"/>
          <w:szCs w:val="22"/>
          <w:u w:val="single"/>
        </w:rPr>
        <w:t>General Lighting Eligibility [A]</w:t>
      </w:r>
    </w:p>
    <w:p w14:paraId="084FFE6B" w14:textId="15235E9A" w:rsidR="00252BC2" w:rsidRPr="00033E17" w:rsidRDefault="00252BC2" w:rsidP="00252BC2">
      <w:pPr>
        <w:pStyle w:val="Default"/>
        <w:numPr>
          <w:ilvl w:val="0"/>
          <w:numId w:val="37"/>
        </w:numPr>
        <w:rPr>
          <w:rStyle w:val="A12"/>
          <w:rFonts w:asciiTheme="minorHAnsi" w:hAnsiTheme="minorHAnsi"/>
          <w:sz w:val="22"/>
          <w:szCs w:val="22"/>
        </w:rPr>
      </w:pPr>
      <w:r w:rsidRPr="00033E17">
        <w:rPr>
          <w:rStyle w:val="A12"/>
          <w:rFonts w:asciiTheme="minorHAnsi" w:hAnsiTheme="minorHAnsi"/>
          <w:sz w:val="22"/>
          <w:szCs w:val="22"/>
        </w:rPr>
        <w:t xml:space="preserve">All new lighting </w:t>
      </w:r>
      <w:r w:rsidR="0059788F" w:rsidRPr="00033E17">
        <w:rPr>
          <w:rStyle w:val="A12"/>
          <w:rFonts w:asciiTheme="minorHAnsi" w:hAnsiTheme="minorHAnsi"/>
          <w:sz w:val="22"/>
          <w:szCs w:val="22"/>
        </w:rPr>
        <w:t>fixtures</w:t>
      </w:r>
      <w:r w:rsidRPr="00033E17">
        <w:rPr>
          <w:rStyle w:val="A12"/>
          <w:rFonts w:asciiTheme="minorHAnsi" w:hAnsiTheme="minorHAnsi"/>
          <w:sz w:val="22"/>
          <w:szCs w:val="22"/>
        </w:rPr>
        <w:t xml:space="preserve"> retrofit kits, and components must carry the appropriate, designated Underwriters Laboratory (UL) or Edison Testing Laboratory (ETL) label.</w:t>
      </w:r>
    </w:p>
    <w:p w14:paraId="7FE00A6F" w14:textId="77777777" w:rsidR="00252BC2" w:rsidRPr="00033E17" w:rsidRDefault="00252BC2" w:rsidP="00252BC2">
      <w:pPr>
        <w:pStyle w:val="Default"/>
        <w:numPr>
          <w:ilvl w:val="0"/>
          <w:numId w:val="37"/>
        </w:numPr>
        <w:rPr>
          <w:rStyle w:val="A12"/>
          <w:rFonts w:asciiTheme="minorHAnsi" w:hAnsiTheme="minorHAnsi"/>
          <w:sz w:val="22"/>
          <w:szCs w:val="22"/>
        </w:rPr>
      </w:pPr>
      <w:r w:rsidRPr="00033E17">
        <w:rPr>
          <w:rStyle w:val="A12"/>
          <w:rFonts w:asciiTheme="minorHAnsi" w:hAnsiTheme="minorHAnsi"/>
          <w:sz w:val="22"/>
          <w:szCs w:val="22"/>
        </w:rPr>
        <w:t>Customer should make sure that new lighting equipment is compatible with existing equipment and controls.</w:t>
      </w:r>
    </w:p>
    <w:p w14:paraId="50FD5409" w14:textId="77777777" w:rsidR="00252BC2" w:rsidRPr="00033E17" w:rsidRDefault="00252BC2" w:rsidP="00252BC2">
      <w:pPr>
        <w:pStyle w:val="Default"/>
        <w:numPr>
          <w:ilvl w:val="0"/>
          <w:numId w:val="37"/>
        </w:numPr>
        <w:rPr>
          <w:rStyle w:val="A12"/>
          <w:rFonts w:asciiTheme="minorHAnsi" w:hAnsiTheme="minorHAnsi"/>
          <w:sz w:val="22"/>
          <w:szCs w:val="22"/>
        </w:rPr>
      </w:pPr>
      <w:r w:rsidRPr="00033E17">
        <w:rPr>
          <w:rStyle w:val="A12"/>
          <w:rFonts w:asciiTheme="minorHAnsi" w:hAnsiTheme="minorHAnsi"/>
          <w:sz w:val="22"/>
          <w:szCs w:val="22"/>
        </w:rPr>
        <w:t>When applicable, lighting fixtures must meet existing case and proposed case requirement tables.</w:t>
      </w:r>
    </w:p>
    <w:p w14:paraId="218DC619" w14:textId="77777777" w:rsidR="00252BC2" w:rsidRPr="00033E17" w:rsidRDefault="00252BC2" w:rsidP="00252BC2">
      <w:pPr>
        <w:pStyle w:val="Default"/>
        <w:numPr>
          <w:ilvl w:val="0"/>
          <w:numId w:val="37"/>
        </w:numPr>
        <w:rPr>
          <w:rStyle w:val="A12"/>
          <w:rFonts w:asciiTheme="minorHAnsi" w:hAnsiTheme="minorHAnsi"/>
          <w:sz w:val="22"/>
          <w:szCs w:val="22"/>
        </w:rPr>
      </w:pPr>
      <w:r w:rsidRPr="00033E17">
        <w:rPr>
          <w:rStyle w:val="A12"/>
          <w:rFonts w:asciiTheme="minorHAnsi" w:hAnsiTheme="minorHAnsi"/>
          <w:sz w:val="22"/>
          <w:szCs w:val="22"/>
        </w:rPr>
        <w:t>New fixture or lamp wattage must be less than the wattage of lamp being replaced.</w:t>
      </w:r>
    </w:p>
    <w:p w14:paraId="20F34F38" w14:textId="77777777" w:rsidR="00252BC2" w:rsidRPr="00033E17" w:rsidRDefault="00252BC2" w:rsidP="00252BC2">
      <w:pPr>
        <w:pStyle w:val="Default"/>
        <w:rPr>
          <w:rFonts w:asciiTheme="minorHAnsi" w:hAnsiTheme="minorHAnsi"/>
        </w:rPr>
      </w:pPr>
    </w:p>
    <w:p w14:paraId="3132C8DF" w14:textId="77777777" w:rsidR="00252BC2" w:rsidRPr="00033E17" w:rsidRDefault="00252BC2" w:rsidP="00252BC2">
      <w:pPr>
        <w:pStyle w:val="Default"/>
        <w:rPr>
          <w:rFonts w:asciiTheme="minorHAnsi" w:hAnsiTheme="minorHAnsi"/>
          <w:u w:val="single"/>
        </w:rPr>
      </w:pPr>
      <w:r w:rsidRPr="00033E17">
        <w:rPr>
          <w:rFonts w:asciiTheme="minorHAnsi" w:hAnsiTheme="minorHAnsi"/>
          <w:sz w:val="22"/>
          <w:u w:val="single"/>
        </w:rPr>
        <w:t>T8 or T5 Linear Fluorescent Lamps and Electronic Ballasts – General Requirement</w:t>
      </w:r>
    </w:p>
    <w:p w14:paraId="2404404A" w14:textId="27C97FE3" w:rsidR="00252BC2" w:rsidRPr="00033E17" w:rsidRDefault="00252BC2" w:rsidP="00252BC2">
      <w:pPr>
        <w:pStyle w:val="Default"/>
        <w:numPr>
          <w:ilvl w:val="0"/>
          <w:numId w:val="38"/>
        </w:numPr>
        <w:rPr>
          <w:rStyle w:val="A12"/>
          <w:rFonts w:asciiTheme="minorHAnsi" w:hAnsiTheme="minorHAnsi"/>
          <w:sz w:val="22"/>
          <w:szCs w:val="22"/>
        </w:rPr>
      </w:pPr>
      <w:r w:rsidRPr="00033E17">
        <w:rPr>
          <w:rStyle w:val="A12"/>
          <w:rFonts w:asciiTheme="minorHAnsi" w:hAnsiTheme="minorHAnsi"/>
          <w:sz w:val="22"/>
          <w:szCs w:val="22"/>
        </w:rPr>
        <w:t xml:space="preserve">Four-foot T8 lamps and ballasts </w:t>
      </w:r>
      <w:r w:rsidRPr="00033E17">
        <w:rPr>
          <w:rStyle w:val="A12"/>
          <w:rFonts w:asciiTheme="minorHAnsi" w:hAnsiTheme="minorHAnsi"/>
          <w:iCs/>
          <w:sz w:val="22"/>
          <w:szCs w:val="22"/>
        </w:rPr>
        <w:t>must be listed as High-Performance (HP) T8 lamps and HP ballasts, and be listed at http://library.cee1.org/content/commercial-lighting-qualifying-products-lists.</w:t>
      </w:r>
    </w:p>
    <w:p w14:paraId="0450EF54" w14:textId="77777777" w:rsidR="00252BC2" w:rsidRPr="00033E17" w:rsidRDefault="00252BC2" w:rsidP="00252BC2">
      <w:pPr>
        <w:pStyle w:val="Default"/>
        <w:numPr>
          <w:ilvl w:val="0"/>
          <w:numId w:val="36"/>
        </w:numPr>
        <w:rPr>
          <w:rStyle w:val="A12"/>
          <w:rFonts w:asciiTheme="minorHAnsi" w:hAnsiTheme="minorHAnsi"/>
          <w:sz w:val="22"/>
          <w:szCs w:val="22"/>
        </w:rPr>
      </w:pPr>
      <w:r w:rsidRPr="00033E17">
        <w:rPr>
          <w:rStyle w:val="A12"/>
          <w:rFonts w:asciiTheme="minorHAnsi" w:hAnsiTheme="minorHAnsi"/>
          <w:sz w:val="22"/>
          <w:szCs w:val="22"/>
        </w:rPr>
        <w:lastRenderedPageBreak/>
        <w:t>Lamps and ballasts must be replaced, one for one, with T8 or T5 lamps with electronic, high-frequency (greater than or equal to 20 kHz) ballasts.</w:t>
      </w:r>
    </w:p>
    <w:p w14:paraId="2FFA149A" w14:textId="77777777" w:rsidR="00252BC2" w:rsidRPr="00033E17" w:rsidRDefault="00252BC2" w:rsidP="00252BC2">
      <w:pPr>
        <w:pStyle w:val="Default"/>
        <w:numPr>
          <w:ilvl w:val="0"/>
          <w:numId w:val="36"/>
        </w:numPr>
        <w:rPr>
          <w:rStyle w:val="A12"/>
          <w:rFonts w:asciiTheme="minorHAnsi" w:hAnsiTheme="minorHAnsi"/>
          <w:sz w:val="22"/>
          <w:szCs w:val="22"/>
        </w:rPr>
      </w:pPr>
      <w:r w:rsidRPr="00033E17">
        <w:rPr>
          <w:rStyle w:val="A12"/>
          <w:rFonts w:asciiTheme="minorHAnsi" w:hAnsiTheme="minorHAnsi"/>
          <w:sz w:val="22"/>
          <w:szCs w:val="22"/>
        </w:rPr>
        <w:t>Proposed ballasts must have a power factor of greater than or equal to 0.90.</w:t>
      </w:r>
    </w:p>
    <w:p w14:paraId="27F51C6E" w14:textId="77777777" w:rsidR="00252BC2" w:rsidRPr="00033E17" w:rsidRDefault="00252BC2" w:rsidP="00252BC2">
      <w:pPr>
        <w:pStyle w:val="Default"/>
        <w:numPr>
          <w:ilvl w:val="0"/>
          <w:numId w:val="36"/>
        </w:numPr>
        <w:rPr>
          <w:rStyle w:val="A12"/>
          <w:rFonts w:asciiTheme="minorHAnsi" w:hAnsiTheme="minorHAnsi"/>
          <w:sz w:val="22"/>
          <w:szCs w:val="22"/>
        </w:rPr>
      </w:pPr>
      <w:r w:rsidRPr="00033E17">
        <w:rPr>
          <w:rStyle w:val="A12"/>
          <w:rFonts w:asciiTheme="minorHAnsi" w:hAnsiTheme="minorHAnsi"/>
          <w:sz w:val="22"/>
          <w:szCs w:val="22"/>
        </w:rPr>
        <w:t>At full light output, ballasts must have a total harmonic distortion of less than or equal to 20%.</w:t>
      </w:r>
    </w:p>
    <w:p w14:paraId="08F56CB5" w14:textId="0340471B" w:rsidR="00DF6130" w:rsidRPr="00033E17" w:rsidRDefault="00252BC2" w:rsidP="00DF6130">
      <w:pPr>
        <w:pStyle w:val="Default"/>
        <w:numPr>
          <w:ilvl w:val="0"/>
          <w:numId w:val="36"/>
        </w:numPr>
        <w:rPr>
          <w:rStyle w:val="A12"/>
          <w:rFonts w:asciiTheme="minorHAnsi" w:hAnsiTheme="minorHAnsi"/>
          <w:sz w:val="22"/>
          <w:szCs w:val="22"/>
        </w:rPr>
      </w:pPr>
      <w:r w:rsidRPr="00033E17">
        <w:rPr>
          <w:rStyle w:val="A12"/>
          <w:rFonts w:asciiTheme="minorHAnsi" w:hAnsiTheme="minorHAnsi"/>
          <w:sz w:val="22"/>
          <w:szCs w:val="22"/>
        </w:rPr>
        <w:t>Programmed start/programmed rapid-start ballasts must be used for T5 lamp installations.</w:t>
      </w:r>
    </w:p>
    <w:p w14:paraId="648165B0" w14:textId="77777777" w:rsidR="00DF6130" w:rsidRPr="00033E17" w:rsidRDefault="00DF6130" w:rsidP="00DF6130">
      <w:pPr>
        <w:pStyle w:val="Default"/>
        <w:numPr>
          <w:ilvl w:val="0"/>
          <w:numId w:val="36"/>
        </w:numPr>
        <w:rPr>
          <w:rStyle w:val="A12"/>
          <w:rFonts w:asciiTheme="minorHAnsi" w:hAnsiTheme="minorHAnsi"/>
          <w:sz w:val="22"/>
          <w:szCs w:val="22"/>
        </w:rPr>
      </w:pPr>
      <w:r w:rsidRPr="00033E17">
        <w:rPr>
          <w:rStyle w:val="A12"/>
          <w:rFonts w:asciiTheme="minorHAnsi" w:hAnsiTheme="minorHAnsi"/>
          <w:sz w:val="22"/>
          <w:szCs w:val="22"/>
        </w:rPr>
        <w:t>Customers installing T5 lamps for direct lighting in low ceilings should consult a lighting professional to address the possibility of excessive glare.</w:t>
      </w:r>
    </w:p>
    <w:p w14:paraId="3E6E6BA9" w14:textId="5D4326E1" w:rsidR="00252BC2" w:rsidRPr="00033E17" w:rsidRDefault="00252BC2" w:rsidP="00DF6130">
      <w:pPr>
        <w:pStyle w:val="Default"/>
        <w:numPr>
          <w:ilvl w:val="0"/>
          <w:numId w:val="36"/>
        </w:numPr>
        <w:rPr>
          <w:rStyle w:val="A12"/>
          <w:rFonts w:asciiTheme="minorHAnsi" w:hAnsiTheme="minorHAnsi"/>
          <w:sz w:val="22"/>
          <w:szCs w:val="22"/>
        </w:rPr>
      </w:pPr>
      <w:r w:rsidRPr="00033E17">
        <w:rPr>
          <w:rStyle w:val="A12"/>
          <w:rFonts w:asciiTheme="minorHAnsi" w:hAnsiTheme="minorHAnsi"/>
          <w:sz w:val="22"/>
          <w:szCs w:val="22"/>
        </w:rPr>
        <w:t xml:space="preserve">Replacement lamps and ballasts must meet the color rendering index (CRI) and rated lamp life standards listed in the </w:t>
      </w:r>
      <w:r w:rsidR="00BB3C71">
        <w:rPr>
          <w:rStyle w:val="A12"/>
          <w:rFonts w:asciiTheme="minorHAnsi" w:hAnsiTheme="minorHAnsi"/>
          <w:sz w:val="22"/>
          <w:szCs w:val="22"/>
        </w:rPr>
        <w:t>2016</w:t>
      </w:r>
      <w:r w:rsidRPr="00033E17">
        <w:rPr>
          <w:rStyle w:val="A12"/>
          <w:rFonts w:asciiTheme="minorHAnsi" w:hAnsiTheme="minorHAnsi"/>
          <w:sz w:val="22"/>
          <w:szCs w:val="22"/>
        </w:rPr>
        <w:t xml:space="preserve"> Solutions Directory Lamp and Ballast requirement table.</w:t>
      </w:r>
    </w:p>
    <w:p w14:paraId="59302A52" w14:textId="2D250ABD" w:rsidR="00760CDC" w:rsidRPr="00033E17" w:rsidRDefault="00252BC2" w:rsidP="00DF6130">
      <w:pPr>
        <w:pStyle w:val="Default"/>
        <w:numPr>
          <w:ilvl w:val="0"/>
          <w:numId w:val="36"/>
        </w:numPr>
        <w:rPr>
          <w:rFonts w:asciiTheme="minorHAnsi" w:hAnsiTheme="minorHAnsi"/>
          <w:sz w:val="22"/>
          <w:szCs w:val="22"/>
        </w:rPr>
      </w:pPr>
      <w:r w:rsidRPr="00033E17">
        <w:rPr>
          <w:rStyle w:val="A12"/>
          <w:rFonts w:asciiTheme="minorHAnsi" w:hAnsiTheme="minorHAnsi"/>
          <w:sz w:val="22"/>
          <w:szCs w:val="22"/>
        </w:rPr>
        <w:t>Manufacturer’s specification sheets for lamps and ballasts must be provided for each measure.</w:t>
      </w:r>
    </w:p>
    <w:p w14:paraId="27D46BED" w14:textId="77777777" w:rsidR="00E16609" w:rsidRPr="00033E17" w:rsidRDefault="00E16609" w:rsidP="00697868">
      <w:pPr>
        <w:pStyle w:val="Heading2"/>
        <w:rPr>
          <w:rFonts w:asciiTheme="minorHAnsi" w:hAnsiTheme="minorHAnsi"/>
        </w:rPr>
      </w:pPr>
      <w:r w:rsidRPr="00033E17">
        <w:rPr>
          <w:rFonts w:asciiTheme="minorHAnsi" w:hAnsiTheme="minorHAnsi"/>
        </w:rPr>
        <w:t>1.</w:t>
      </w:r>
      <w:r w:rsidR="00AC5309" w:rsidRPr="00033E17">
        <w:rPr>
          <w:rFonts w:asciiTheme="minorHAnsi" w:hAnsiTheme="minorHAnsi"/>
        </w:rPr>
        <w:t>2</w:t>
      </w:r>
      <w:r w:rsidRPr="00033E17">
        <w:rPr>
          <w:rFonts w:asciiTheme="minorHAnsi" w:hAnsiTheme="minorHAnsi"/>
        </w:rPr>
        <w:t xml:space="preserve"> </w:t>
      </w:r>
      <w:r w:rsidR="00697868" w:rsidRPr="00033E17">
        <w:rPr>
          <w:rFonts w:asciiTheme="minorHAnsi" w:hAnsiTheme="minorHAnsi"/>
        </w:rPr>
        <w:t>Technical</w:t>
      </w:r>
      <w:r w:rsidRPr="00033E17">
        <w:rPr>
          <w:rFonts w:asciiTheme="minorHAnsi" w:hAnsiTheme="minorHAnsi"/>
        </w:rPr>
        <w:t xml:space="preserve"> Description</w:t>
      </w:r>
    </w:p>
    <w:p w14:paraId="282B6B32" w14:textId="79E117D5" w:rsidR="00DF6130" w:rsidRPr="00033E17" w:rsidRDefault="00DF6130" w:rsidP="00DF6130">
      <w:pPr>
        <w:rPr>
          <w:szCs w:val="22"/>
        </w:rPr>
      </w:pPr>
      <w:r w:rsidRPr="00033E17">
        <w:rPr>
          <w:szCs w:val="22"/>
        </w:rPr>
        <w:t>A linear fluorescent lamp is a mercury-vapor gas-discharge lamp that utilizes electric current to excite the low pressure gas contained to produce fluorescent light.  Luminous efficacy, or how much light is produced by a lamp in comparison to the energy it consumes, is generally higher in fluorescent lamps than in most incandescent lighting, thus making it the preferred type in offices and warehouses where consistent, prolonged operation is required.  However, while it is more energy efficient, fluorescent lamps require a ballast to regulate the current through the lamp, consequently increasing the initial cost.  An instant-start ballast lamp is used in one of the measures addressed within this work paper.  This ballast starts lamps without heating by using an adequately high voltage to break down the gas and mercury column.  Instant-start ballasts are the most efficient of the linear fluorescent ballast types, but also allow for fewer starts.  Consequently, instant-start ballasts are ideal in places where light usage is more constant rather than frequently being turned off and on.</w:t>
      </w:r>
    </w:p>
    <w:p w14:paraId="24BC27B8" w14:textId="77777777" w:rsidR="00DF6130" w:rsidRPr="00033E17" w:rsidRDefault="00DF6130" w:rsidP="00DF6130">
      <w:pPr>
        <w:rPr>
          <w:szCs w:val="22"/>
        </w:rPr>
      </w:pPr>
    </w:p>
    <w:p w14:paraId="27274269" w14:textId="19C13597" w:rsidR="00DF6130" w:rsidRPr="00033E17" w:rsidRDefault="00DF6130" w:rsidP="00252BC2">
      <w:pPr>
        <w:pStyle w:val="Reminders"/>
        <w:tabs>
          <w:tab w:val="num" w:pos="360"/>
        </w:tabs>
        <w:rPr>
          <w:rFonts w:asciiTheme="minorHAnsi" w:hAnsiTheme="minorHAnsi"/>
          <w:i w:val="0"/>
          <w:color w:val="auto"/>
          <w:szCs w:val="22"/>
        </w:rPr>
      </w:pPr>
      <w:r w:rsidRPr="00033E17">
        <w:rPr>
          <w:rFonts w:asciiTheme="minorHAnsi" w:hAnsiTheme="minorHAnsi"/>
          <w:i w:val="0"/>
          <w:color w:val="auto"/>
          <w:szCs w:val="22"/>
        </w:rPr>
        <w:t xml:space="preserve">The types of linear tubular lamps being replaced in this work paper are 1 inch diameter T8 lamps which generally produce lighting in the range of 80 lumens/watt and 5/8 inch diameter T5 lamps that produce lighting in the range of 100 lumens/watt.  The measure objective is to replace current </w:t>
      </w:r>
      <w:r w:rsidR="004673D4" w:rsidRPr="00033E17">
        <w:rPr>
          <w:rFonts w:asciiTheme="minorHAnsi" w:hAnsiTheme="minorHAnsi"/>
          <w:i w:val="0"/>
          <w:color w:val="auto"/>
          <w:szCs w:val="22"/>
        </w:rPr>
        <w:t xml:space="preserve">T12, </w:t>
      </w:r>
      <w:r w:rsidRPr="00033E17">
        <w:rPr>
          <w:rFonts w:asciiTheme="minorHAnsi" w:hAnsiTheme="minorHAnsi"/>
          <w:i w:val="0"/>
          <w:color w:val="auto"/>
          <w:szCs w:val="22"/>
        </w:rPr>
        <w:t>T8</w:t>
      </w:r>
      <w:r w:rsidR="004673D4" w:rsidRPr="00033E17">
        <w:rPr>
          <w:rFonts w:asciiTheme="minorHAnsi" w:hAnsiTheme="minorHAnsi"/>
          <w:i w:val="0"/>
          <w:color w:val="auto"/>
          <w:szCs w:val="22"/>
        </w:rPr>
        <w:t>,</w:t>
      </w:r>
      <w:r w:rsidRPr="00033E17">
        <w:rPr>
          <w:rFonts w:asciiTheme="minorHAnsi" w:hAnsiTheme="minorHAnsi"/>
          <w:i w:val="0"/>
          <w:color w:val="auto"/>
          <w:szCs w:val="22"/>
        </w:rPr>
        <w:t xml:space="preserve"> and T5 linear fluorescent lamps with reduced wattage T8 and T5 </w:t>
      </w:r>
      <w:r w:rsidR="004673D4" w:rsidRPr="00033E17">
        <w:rPr>
          <w:rFonts w:asciiTheme="minorHAnsi" w:hAnsiTheme="minorHAnsi"/>
          <w:i w:val="0"/>
          <w:color w:val="auto"/>
          <w:szCs w:val="22"/>
        </w:rPr>
        <w:t>lamps</w:t>
      </w:r>
      <w:r w:rsidRPr="00033E17">
        <w:rPr>
          <w:rFonts w:asciiTheme="minorHAnsi" w:hAnsiTheme="minorHAnsi"/>
          <w:i w:val="0"/>
          <w:color w:val="auto"/>
          <w:szCs w:val="22"/>
        </w:rPr>
        <w:t>, respectively, of the same length.  Installation of a new lamp with adequate lumen output and lower power load for the duration of its expected useful life (EUL) will result in energy savings from the baseline.</w:t>
      </w:r>
    </w:p>
    <w:p w14:paraId="3A5C9F48" w14:textId="77777777" w:rsidR="00DF6130" w:rsidRPr="00033E17" w:rsidRDefault="00DF6130" w:rsidP="00252BC2">
      <w:pPr>
        <w:pStyle w:val="Reminders"/>
        <w:tabs>
          <w:tab w:val="num" w:pos="360"/>
        </w:tabs>
        <w:rPr>
          <w:rFonts w:asciiTheme="minorHAnsi" w:hAnsiTheme="minorHAnsi"/>
          <w:i w:val="0"/>
          <w:color w:val="auto"/>
          <w:szCs w:val="22"/>
        </w:rPr>
      </w:pPr>
    </w:p>
    <w:p w14:paraId="3682F909" w14:textId="2431B088" w:rsidR="00252BC2" w:rsidRPr="00033E17" w:rsidRDefault="004673D4" w:rsidP="00252BC2">
      <w:pPr>
        <w:pStyle w:val="Reminders"/>
        <w:tabs>
          <w:tab w:val="num" w:pos="360"/>
        </w:tabs>
        <w:rPr>
          <w:rFonts w:asciiTheme="minorHAnsi" w:hAnsiTheme="minorHAnsi" w:cstheme="minorHAnsi"/>
          <w:i w:val="0"/>
          <w:color w:val="auto"/>
          <w:szCs w:val="22"/>
        </w:rPr>
      </w:pPr>
      <w:r w:rsidRPr="00033E17">
        <w:rPr>
          <w:rFonts w:asciiTheme="minorHAnsi" w:hAnsiTheme="minorHAnsi" w:cstheme="minorHAnsi"/>
          <w:i w:val="0"/>
          <w:color w:val="auto"/>
          <w:szCs w:val="22"/>
        </w:rPr>
        <w:t xml:space="preserve">Note: </w:t>
      </w:r>
      <w:r w:rsidR="00252BC2" w:rsidRPr="00033E17">
        <w:rPr>
          <w:rFonts w:asciiTheme="minorHAnsi" w:hAnsiTheme="minorHAnsi" w:cstheme="minorHAnsi"/>
          <w:i w:val="0"/>
          <w:color w:val="auto"/>
          <w:szCs w:val="22"/>
        </w:rPr>
        <w:t xml:space="preserve">Linear fluorescent lamps and ballasts replacements in this workpaper are expressed in “fixture” common units, although the actual fixtures are not being replaced. </w:t>
      </w:r>
    </w:p>
    <w:p w14:paraId="11D9F41A" w14:textId="77777777" w:rsidR="00697868" w:rsidRDefault="00697868" w:rsidP="00697868">
      <w:pPr>
        <w:pStyle w:val="Heading2"/>
        <w:rPr>
          <w:rFonts w:asciiTheme="minorHAnsi" w:hAnsiTheme="minorHAnsi"/>
        </w:rPr>
      </w:pPr>
      <w:r w:rsidRPr="00033E17">
        <w:rPr>
          <w:rFonts w:asciiTheme="minorHAnsi" w:hAnsiTheme="minorHAnsi"/>
        </w:rPr>
        <w:t xml:space="preserve">1.3 </w:t>
      </w:r>
      <w:r w:rsidR="00AE0A8D" w:rsidRPr="00033E17">
        <w:rPr>
          <w:rFonts w:asciiTheme="minorHAnsi" w:hAnsiTheme="minorHAnsi"/>
        </w:rPr>
        <w:t>Installation</w:t>
      </w:r>
      <w:r w:rsidR="00B4065F" w:rsidRPr="00033E17">
        <w:rPr>
          <w:rFonts w:asciiTheme="minorHAnsi" w:hAnsiTheme="minorHAnsi"/>
        </w:rPr>
        <w:t xml:space="preserve"> Types</w:t>
      </w:r>
      <w:r w:rsidR="00C55D03" w:rsidRPr="00033E17">
        <w:rPr>
          <w:rFonts w:asciiTheme="minorHAnsi" w:hAnsiTheme="minorHAnsi"/>
        </w:rPr>
        <w:t xml:space="preserve"> and Delivery</w:t>
      </w:r>
      <w:r w:rsidRPr="00033E17">
        <w:rPr>
          <w:rFonts w:asciiTheme="minorHAnsi" w:hAnsiTheme="minorHAnsi"/>
        </w:rPr>
        <w:t xml:space="preserve"> </w:t>
      </w:r>
      <w:r w:rsidR="00B4065F" w:rsidRPr="00033E17">
        <w:rPr>
          <w:rFonts w:asciiTheme="minorHAnsi" w:hAnsiTheme="minorHAnsi"/>
        </w:rPr>
        <w:t>Mechanisms</w:t>
      </w:r>
    </w:p>
    <w:p w14:paraId="2B55D8EE" w14:textId="77777777" w:rsidR="00257BDD" w:rsidRDefault="00257BDD" w:rsidP="00257BDD"/>
    <w:p w14:paraId="176FFACE" w14:textId="4F8ADFF1" w:rsidR="00257BDD" w:rsidRDefault="00257BDD" w:rsidP="00257BDD">
      <w:r>
        <w:t xml:space="preserve">LT-59482, LT-59655, LT-69594, LT-87326, and LT-89708 are available via ROB installation type only and are available for Mid-Stream and Direct Install delivery methods.  </w:t>
      </w:r>
    </w:p>
    <w:p w14:paraId="1DBE0EEC" w14:textId="77777777" w:rsidR="00257BDD" w:rsidRPr="00257BDD" w:rsidRDefault="00257BDD" w:rsidP="00257BDD"/>
    <w:p w14:paraId="299D0EB6" w14:textId="41043F33" w:rsidR="007E042A" w:rsidRPr="00033E17" w:rsidRDefault="00A7084B" w:rsidP="00A7084B">
      <w:pPr>
        <w:rPr>
          <w:rFonts w:cstheme="minorHAnsi"/>
          <w:szCs w:val="22"/>
        </w:rPr>
      </w:pPr>
      <w:r w:rsidRPr="00033E17">
        <w:rPr>
          <w:color w:val="000000"/>
          <w:szCs w:val="22"/>
        </w:rPr>
        <w:t xml:space="preserve">The </w:t>
      </w:r>
      <w:r w:rsidRPr="00033E17">
        <w:rPr>
          <w:szCs w:val="22"/>
        </w:rPr>
        <w:t xml:space="preserve">remainder of the measures are offered as </w:t>
      </w:r>
      <w:r w:rsidRPr="00033E17">
        <w:rPr>
          <w:rFonts w:cstheme="minorHAnsi"/>
          <w:b/>
          <w:szCs w:val="22"/>
        </w:rPr>
        <w:t>Retrofit (RET)</w:t>
      </w:r>
      <w:r w:rsidR="007B629C">
        <w:rPr>
          <w:rFonts w:cstheme="minorHAnsi"/>
          <w:b/>
          <w:szCs w:val="22"/>
        </w:rPr>
        <w:t xml:space="preserve"> and (ROB)</w:t>
      </w:r>
      <w:r w:rsidRPr="00033E17">
        <w:rPr>
          <w:rFonts w:cstheme="minorHAnsi"/>
          <w:szCs w:val="22"/>
        </w:rPr>
        <w:t xml:space="preserve">, through </w:t>
      </w:r>
      <w:r w:rsidR="007E042A" w:rsidRPr="00033E17">
        <w:rPr>
          <w:rFonts w:cstheme="minorHAnsi"/>
          <w:b/>
          <w:szCs w:val="22"/>
        </w:rPr>
        <w:t>Financial Support: Direct Install</w:t>
      </w:r>
      <w:r w:rsidRPr="00033E17">
        <w:rPr>
          <w:rFonts w:cstheme="minorHAnsi"/>
          <w:b/>
          <w:szCs w:val="22"/>
        </w:rPr>
        <w:t>.</w:t>
      </w:r>
    </w:p>
    <w:p w14:paraId="0CC58136" w14:textId="39AB8197" w:rsidR="00A7084B" w:rsidRPr="00033E17" w:rsidRDefault="007E042A" w:rsidP="00A7084B">
      <w:pPr>
        <w:pStyle w:val="Reminders"/>
        <w:numPr>
          <w:ilvl w:val="0"/>
          <w:numId w:val="46"/>
        </w:numPr>
        <w:rPr>
          <w:rFonts w:asciiTheme="minorHAnsi" w:hAnsiTheme="minorHAnsi" w:cstheme="minorHAnsi"/>
          <w:i w:val="0"/>
          <w:color w:val="auto"/>
          <w:szCs w:val="22"/>
        </w:rPr>
      </w:pPr>
      <w:r w:rsidRPr="00033E17">
        <w:rPr>
          <w:rFonts w:asciiTheme="minorHAnsi" w:hAnsiTheme="minorHAnsi" w:cstheme="minorHAnsi"/>
          <w:i w:val="0"/>
          <w:color w:val="auto"/>
          <w:szCs w:val="22"/>
        </w:rPr>
        <w:t>For direct install measures</w:t>
      </w:r>
      <w:r w:rsidR="00D6323B">
        <w:rPr>
          <w:rFonts w:asciiTheme="minorHAnsi" w:hAnsiTheme="minorHAnsi" w:cstheme="minorHAnsi"/>
          <w:i w:val="0"/>
          <w:color w:val="auto"/>
          <w:szCs w:val="22"/>
        </w:rPr>
        <w:t>,</w:t>
      </w:r>
      <w:r w:rsidRPr="00033E17">
        <w:rPr>
          <w:rFonts w:asciiTheme="minorHAnsi" w:hAnsiTheme="minorHAnsi" w:cstheme="minorHAnsi"/>
          <w:i w:val="0"/>
          <w:color w:val="auto"/>
          <w:szCs w:val="22"/>
        </w:rPr>
        <w:t xml:space="preserve"> SCE is currently claiming full customer savings for the RUL as the measures are being implemented as early retirement measures.</w:t>
      </w:r>
    </w:p>
    <w:p w14:paraId="6C3B2D6E" w14:textId="77777777" w:rsidR="003748CF" w:rsidRPr="00033E17" w:rsidRDefault="003748CF" w:rsidP="003748CF">
      <w:pPr>
        <w:pStyle w:val="Reminders"/>
        <w:numPr>
          <w:ilvl w:val="0"/>
          <w:numId w:val="46"/>
        </w:numPr>
        <w:rPr>
          <w:rFonts w:asciiTheme="minorHAnsi" w:hAnsiTheme="minorHAnsi" w:cstheme="minorHAnsi"/>
          <w:i w:val="0"/>
          <w:color w:val="auto"/>
          <w:szCs w:val="22"/>
        </w:rPr>
      </w:pPr>
      <w:r w:rsidRPr="00033E17">
        <w:rPr>
          <w:rFonts w:asciiTheme="minorHAnsi" w:hAnsiTheme="minorHAnsi" w:cstheme="minorHAnsi"/>
          <w:i w:val="0"/>
          <w:color w:val="auto"/>
          <w:szCs w:val="22"/>
        </w:rPr>
        <w:t xml:space="preserve">The Non Residential Direct Install program quality control ensures correct documentation of existing measure, base case, and specification of the energy efficient product installed.  SCE </w:t>
      </w:r>
      <w:r w:rsidRPr="00033E17">
        <w:rPr>
          <w:rFonts w:asciiTheme="minorHAnsi" w:hAnsiTheme="minorHAnsi" w:cstheme="minorHAnsi"/>
          <w:i w:val="0"/>
          <w:color w:val="auto"/>
          <w:szCs w:val="22"/>
        </w:rPr>
        <w:lastRenderedPageBreak/>
        <w:t xml:space="preserve">requires a detailed Product Location Form (PLF) for each project submitted for rebate or incentive.  The PLF is a form which information for measures installed in all building types related to the Non Residential Direct Install program.  The PLF contains the following fields: Service Account Address, Measures Proposed/Installed, Product Make/Model, Install Locations (detailed to define separate spaces/floors, as well as specific locations within the space including but not limited to:  Bathrooms, Hallways, Meeting Rooms, Offices, Warehouse, etc.). </w:t>
      </w:r>
    </w:p>
    <w:p w14:paraId="126203B3" w14:textId="77777777" w:rsidR="003748CF" w:rsidRPr="00033E17" w:rsidRDefault="003748CF" w:rsidP="00755F5D">
      <w:pPr>
        <w:pStyle w:val="Reminders"/>
        <w:ind w:left="720"/>
        <w:rPr>
          <w:rFonts w:asciiTheme="minorHAnsi" w:hAnsiTheme="minorHAnsi" w:cstheme="minorHAnsi"/>
          <w:i w:val="0"/>
          <w:color w:val="auto"/>
          <w:szCs w:val="22"/>
        </w:rPr>
      </w:pPr>
      <w:r w:rsidRPr="00033E17">
        <w:rPr>
          <w:rFonts w:asciiTheme="minorHAnsi" w:hAnsiTheme="minorHAnsi" w:cstheme="minorHAnsi"/>
          <w:i w:val="0"/>
          <w:color w:val="auto"/>
          <w:szCs w:val="22"/>
        </w:rPr>
        <w:t xml:space="preserve">Customers are solicited to participate primarily through field visits.  Contractors conduct energy consultation and provide recommendation that can help eligible customers use less energy.  If the customer agrees, the Direct Install contractor will help them complete an authorization form and schedule an installation appointment.  </w:t>
      </w:r>
    </w:p>
    <w:p w14:paraId="6E9B171C" w14:textId="48CFE7F5" w:rsidR="00257BDD" w:rsidRPr="00033E17" w:rsidRDefault="003748CF" w:rsidP="00962D90">
      <w:pPr>
        <w:pStyle w:val="Reminders"/>
        <w:tabs>
          <w:tab w:val="num" w:pos="360"/>
        </w:tabs>
        <w:ind w:left="720"/>
        <w:rPr>
          <w:rFonts w:asciiTheme="minorHAnsi" w:hAnsiTheme="minorHAnsi" w:cstheme="minorHAnsi"/>
          <w:i w:val="0"/>
          <w:color w:val="auto"/>
          <w:szCs w:val="22"/>
        </w:rPr>
      </w:pPr>
      <w:r w:rsidRPr="00033E17">
        <w:rPr>
          <w:rFonts w:asciiTheme="minorHAnsi" w:hAnsiTheme="minorHAnsi" w:cstheme="minorHAnsi"/>
          <w:i w:val="0"/>
          <w:color w:val="auto"/>
          <w:szCs w:val="22"/>
        </w:rPr>
        <w:t xml:space="preserve">SCE can also provide photos to show measure functionality and a sample close up photos to substantiate the measure base case where applicable.  These photos would be part of the required project package.  The project package is identified with the Service Account Number and attached to SCE’s SMART database (SCE Project Tracking System) at each specific project level. The above described information is entered and tracked in the program’s tracking database.  This level of data is provided in the Participation Data that is provided to the CPUC on a quarterly basis. </w:t>
      </w:r>
    </w:p>
    <w:p w14:paraId="0F9D7EA0" w14:textId="77777777" w:rsidR="007E042A" w:rsidRPr="00033E17" w:rsidRDefault="007E042A" w:rsidP="00755F5D">
      <w:pPr>
        <w:pStyle w:val="Reminders"/>
        <w:tabs>
          <w:tab w:val="num" w:pos="360"/>
        </w:tabs>
        <w:ind w:left="720"/>
        <w:rPr>
          <w:rFonts w:asciiTheme="minorHAnsi" w:hAnsiTheme="minorHAnsi" w:cstheme="minorHAnsi"/>
          <w:i w:val="0"/>
          <w:color w:val="auto"/>
          <w:szCs w:val="22"/>
        </w:rPr>
      </w:pPr>
    </w:p>
    <w:p w14:paraId="6D9C3B45" w14:textId="713CDE48" w:rsidR="001B2301" w:rsidRPr="00033E17" w:rsidRDefault="0059788F" w:rsidP="00920905">
      <w:pPr>
        <w:pStyle w:val="NoSpacing"/>
        <w:rPr>
          <w:rFonts w:cstheme="minorHAnsi"/>
          <w:b/>
          <w:i/>
        </w:rPr>
      </w:pPr>
      <w:r>
        <w:rPr>
          <w:b/>
        </w:rPr>
        <w:t>I</w:t>
      </w:r>
      <w:r w:rsidR="00C05AAF" w:rsidRPr="00033E17">
        <w:rPr>
          <w:b/>
        </w:rPr>
        <w:t>nstallation Type</w:t>
      </w:r>
      <w:r w:rsidR="002469DD" w:rsidRPr="00033E17">
        <w:rPr>
          <w:b/>
        </w:rPr>
        <w:t xml:space="preserve"> </w:t>
      </w:r>
      <w:r w:rsidR="006F1B21" w:rsidRPr="00033E17">
        <w:rPr>
          <w:b/>
        </w:rPr>
        <w:t>D</w:t>
      </w:r>
      <w:r w:rsidR="002469DD" w:rsidRPr="00033E17">
        <w:rPr>
          <w:b/>
        </w:rPr>
        <w:t>escription</w:t>
      </w:r>
      <w:r w:rsidR="006F1B21" w:rsidRPr="00033E17">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033E17"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033E17" w:rsidRDefault="006F1B21" w:rsidP="001B2301">
            <w:pPr>
              <w:rPr>
                <w:b/>
                <w:sz w:val="18"/>
                <w:szCs w:val="18"/>
              </w:rPr>
            </w:pPr>
            <w:r w:rsidRPr="00033E17">
              <w:rPr>
                <w:b/>
                <w:sz w:val="18"/>
                <w:szCs w:val="18"/>
              </w:rPr>
              <w:t>Installation Type</w:t>
            </w:r>
          </w:p>
        </w:tc>
        <w:tc>
          <w:tcPr>
            <w:tcW w:w="2215" w:type="pct"/>
            <w:gridSpan w:val="2"/>
            <w:shd w:val="clear" w:color="auto" w:fill="D9D9D9" w:themeFill="background1" w:themeFillShade="D9"/>
          </w:tcPr>
          <w:p w14:paraId="0624FDA5" w14:textId="77777777" w:rsidR="006F1B21" w:rsidRPr="00033E17" w:rsidRDefault="006F1B21" w:rsidP="001B2301">
            <w:pPr>
              <w:rPr>
                <w:b/>
                <w:sz w:val="18"/>
                <w:szCs w:val="18"/>
              </w:rPr>
            </w:pPr>
            <w:r w:rsidRPr="00033E17">
              <w:rPr>
                <w:b/>
                <w:sz w:val="18"/>
                <w:szCs w:val="18"/>
              </w:rPr>
              <w:t>Savings</w:t>
            </w:r>
          </w:p>
        </w:tc>
        <w:tc>
          <w:tcPr>
            <w:tcW w:w="1007" w:type="pct"/>
            <w:gridSpan w:val="2"/>
            <w:shd w:val="clear" w:color="auto" w:fill="D9D9D9" w:themeFill="background1" w:themeFillShade="D9"/>
          </w:tcPr>
          <w:p w14:paraId="69A8E4B3" w14:textId="77777777" w:rsidR="006F1B21" w:rsidRPr="00033E17" w:rsidRDefault="006F1B21" w:rsidP="001B2301">
            <w:pPr>
              <w:rPr>
                <w:b/>
                <w:sz w:val="18"/>
                <w:szCs w:val="18"/>
              </w:rPr>
            </w:pPr>
            <w:r w:rsidRPr="00033E17">
              <w:rPr>
                <w:b/>
                <w:sz w:val="18"/>
                <w:szCs w:val="18"/>
              </w:rPr>
              <w:t>Life</w:t>
            </w:r>
          </w:p>
        </w:tc>
      </w:tr>
      <w:tr w:rsidR="006F1B21" w:rsidRPr="00033E17" w14:paraId="1FEA9FE3" w14:textId="77777777" w:rsidTr="006F1B21">
        <w:trPr>
          <w:trHeight w:val="20"/>
        </w:trPr>
        <w:tc>
          <w:tcPr>
            <w:tcW w:w="1778" w:type="pct"/>
            <w:vMerge/>
            <w:shd w:val="clear" w:color="auto" w:fill="D9D9D9" w:themeFill="background1" w:themeFillShade="D9"/>
          </w:tcPr>
          <w:p w14:paraId="1E8D10A2" w14:textId="77777777" w:rsidR="006F1B21" w:rsidRPr="00033E17" w:rsidRDefault="006F1B21" w:rsidP="001B2301">
            <w:pPr>
              <w:rPr>
                <w:sz w:val="18"/>
                <w:szCs w:val="18"/>
              </w:rPr>
            </w:pPr>
          </w:p>
        </w:tc>
        <w:tc>
          <w:tcPr>
            <w:tcW w:w="1107" w:type="pct"/>
            <w:shd w:val="clear" w:color="auto" w:fill="F2F2F2" w:themeFill="background1" w:themeFillShade="F2"/>
          </w:tcPr>
          <w:p w14:paraId="07B6F8DD" w14:textId="77777777" w:rsidR="006F1B21" w:rsidRPr="00033E17" w:rsidRDefault="006F1B21" w:rsidP="001B2301">
            <w:pPr>
              <w:rPr>
                <w:sz w:val="18"/>
                <w:szCs w:val="18"/>
              </w:rPr>
            </w:pPr>
            <w:r w:rsidRPr="00033E17">
              <w:rPr>
                <w:sz w:val="18"/>
                <w:szCs w:val="18"/>
              </w:rPr>
              <w:t>1</w:t>
            </w:r>
            <w:r w:rsidRPr="00033E17">
              <w:rPr>
                <w:sz w:val="18"/>
                <w:szCs w:val="18"/>
                <w:vertAlign w:val="superscript"/>
              </w:rPr>
              <w:t>st</w:t>
            </w:r>
            <w:r w:rsidRPr="00033E17">
              <w:rPr>
                <w:sz w:val="18"/>
                <w:szCs w:val="18"/>
              </w:rPr>
              <w:t xml:space="preserve"> Baseline (BL)</w:t>
            </w:r>
          </w:p>
        </w:tc>
        <w:tc>
          <w:tcPr>
            <w:tcW w:w="1108" w:type="pct"/>
            <w:shd w:val="clear" w:color="auto" w:fill="F2F2F2" w:themeFill="background1" w:themeFillShade="F2"/>
          </w:tcPr>
          <w:p w14:paraId="1175DA2E" w14:textId="77777777" w:rsidR="006F1B21" w:rsidRPr="00033E17" w:rsidRDefault="006F1B21" w:rsidP="001B2301">
            <w:pPr>
              <w:rPr>
                <w:sz w:val="18"/>
                <w:szCs w:val="18"/>
              </w:rPr>
            </w:pPr>
            <w:r w:rsidRPr="00033E17">
              <w:rPr>
                <w:sz w:val="18"/>
                <w:szCs w:val="18"/>
              </w:rPr>
              <w:t>2</w:t>
            </w:r>
            <w:r w:rsidRPr="00033E17">
              <w:rPr>
                <w:sz w:val="18"/>
                <w:szCs w:val="18"/>
                <w:vertAlign w:val="superscript"/>
              </w:rPr>
              <w:t>nd</w:t>
            </w:r>
            <w:r w:rsidRPr="00033E17">
              <w:rPr>
                <w:sz w:val="18"/>
                <w:szCs w:val="18"/>
              </w:rPr>
              <w:t xml:space="preserve"> BL</w:t>
            </w:r>
          </w:p>
        </w:tc>
        <w:tc>
          <w:tcPr>
            <w:tcW w:w="481" w:type="pct"/>
            <w:shd w:val="clear" w:color="auto" w:fill="F2F2F2" w:themeFill="background1" w:themeFillShade="F2"/>
          </w:tcPr>
          <w:p w14:paraId="6DD2FA4E" w14:textId="77777777" w:rsidR="006F1B21" w:rsidRPr="00033E17" w:rsidRDefault="006F1B21" w:rsidP="001B2301">
            <w:pPr>
              <w:rPr>
                <w:sz w:val="18"/>
                <w:szCs w:val="18"/>
              </w:rPr>
            </w:pPr>
            <w:r w:rsidRPr="00033E17">
              <w:rPr>
                <w:sz w:val="18"/>
                <w:szCs w:val="18"/>
              </w:rPr>
              <w:t>1</w:t>
            </w:r>
            <w:r w:rsidRPr="00033E17">
              <w:rPr>
                <w:sz w:val="18"/>
                <w:szCs w:val="18"/>
                <w:vertAlign w:val="superscript"/>
              </w:rPr>
              <w:t>st</w:t>
            </w:r>
            <w:r w:rsidRPr="00033E17">
              <w:rPr>
                <w:sz w:val="18"/>
                <w:szCs w:val="18"/>
              </w:rPr>
              <w:t xml:space="preserve"> BL</w:t>
            </w:r>
          </w:p>
        </w:tc>
        <w:tc>
          <w:tcPr>
            <w:tcW w:w="526" w:type="pct"/>
            <w:shd w:val="clear" w:color="auto" w:fill="F2F2F2" w:themeFill="background1" w:themeFillShade="F2"/>
          </w:tcPr>
          <w:p w14:paraId="51D97F04" w14:textId="77777777" w:rsidR="006F1B21" w:rsidRPr="00033E17" w:rsidRDefault="006F1B21" w:rsidP="001B2301">
            <w:pPr>
              <w:rPr>
                <w:sz w:val="18"/>
                <w:szCs w:val="18"/>
              </w:rPr>
            </w:pPr>
            <w:r w:rsidRPr="00033E17">
              <w:rPr>
                <w:sz w:val="18"/>
                <w:szCs w:val="18"/>
              </w:rPr>
              <w:t>2</w:t>
            </w:r>
            <w:r w:rsidRPr="00033E17">
              <w:rPr>
                <w:sz w:val="18"/>
                <w:szCs w:val="18"/>
                <w:vertAlign w:val="superscript"/>
              </w:rPr>
              <w:t>nd</w:t>
            </w:r>
            <w:r w:rsidRPr="00033E17">
              <w:rPr>
                <w:sz w:val="18"/>
                <w:szCs w:val="18"/>
              </w:rPr>
              <w:t xml:space="preserve"> BL</w:t>
            </w:r>
          </w:p>
        </w:tc>
      </w:tr>
      <w:tr w:rsidR="006F1B21" w:rsidRPr="00033E17" w14:paraId="024F1162" w14:textId="77777777" w:rsidTr="006F1B21">
        <w:trPr>
          <w:trHeight w:val="20"/>
        </w:trPr>
        <w:tc>
          <w:tcPr>
            <w:tcW w:w="1778" w:type="pct"/>
          </w:tcPr>
          <w:p w14:paraId="5E98C5A0" w14:textId="2419B929" w:rsidR="006F1B21" w:rsidRPr="00033E17" w:rsidRDefault="006F1B21">
            <w:pPr>
              <w:rPr>
                <w:sz w:val="18"/>
                <w:szCs w:val="18"/>
              </w:rPr>
            </w:pPr>
            <w:r w:rsidRPr="00033E17">
              <w:rPr>
                <w:sz w:val="18"/>
                <w:szCs w:val="18"/>
              </w:rPr>
              <w:t>Replace on Burnout (ROB)</w:t>
            </w:r>
          </w:p>
        </w:tc>
        <w:tc>
          <w:tcPr>
            <w:tcW w:w="1107" w:type="pct"/>
          </w:tcPr>
          <w:p w14:paraId="25E28290" w14:textId="77777777" w:rsidR="006F1B21" w:rsidRPr="00033E17" w:rsidRDefault="006F1B21" w:rsidP="00E5625D">
            <w:pPr>
              <w:rPr>
                <w:sz w:val="18"/>
                <w:szCs w:val="18"/>
              </w:rPr>
            </w:pPr>
            <w:r w:rsidRPr="00033E17">
              <w:rPr>
                <w:sz w:val="18"/>
                <w:szCs w:val="18"/>
              </w:rPr>
              <w:t>Above Code or Standard</w:t>
            </w:r>
          </w:p>
        </w:tc>
        <w:tc>
          <w:tcPr>
            <w:tcW w:w="1108" w:type="pct"/>
          </w:tcPr>
          <w:p w14:paraId="7DB79651" w14:textId="77777777" w:rsidR="006F1B21" w:rsidRPr="00033E17" w:rsidRDefault="006F1B21" w:rsidP="00E5625D">
            <w:pPr>
              <w:rPr>
                <w:sz w:val="18"/>
                <w:szCs w:val="18"/>
              </w:rPr>
            </w:pPr>
            <w:r w:rsidRPr="00033E17">
              <w:rPr>
                <w:sz w:val="18"/>
                <w:szCs w:val="18"/>
              </w:rPr>
              <w:t>N/A</w:t>
            </w:r>
          </w:p>
        </w:tc>
        <w:tc>
          <w:tcPr>
            <w:tcW w:w="481" w:type="pct"/>
          </w:tcPr>
          <w:p w14:paraId="21546C1B" w14:textId="77777777" w:rsidR="006F1B21" w:rsidRPr="00033E17" w:rsidRDefault="006F1B21" w:rsidP="00E5625D">
            <w:pPr>
              <w:rPr>
                <w:sz w:val="18"/>
                <w:szCs w:val="18"/>
              </w:rPr>
            </w:pPr>
            <w:r w:rsidRPr="00033E17">
              <w:rPr>
                <w:sz w:val="18"/>
                <w:szCs w:val="18"/>
              </w:rPr>
              <w:t>EUL</w:t>
            </w:r>
          </w:p>
        </w:tc>
        <w:tc>
          <w:tcPr>
            <w:tcW w:w="526" w:type="pct"/>
          </w:tcPr>
          <w:p w14:paraId="3EC40DB8" w14:textId="1BEAB6C3" w:rsidR="006F1B21" w:rsidRPr="00033E17" w:rsidRDefault="006F1B21" w:rsidP="00E5625D">
            <w:pPr>
              <w:rPr>
                <w:sz w:val="18"/>
                <w:szCs w:val="18"/>
              </w:rPr>
            </w:pPr>
            <w:r w:rsidRPr="00033E17">
              <w:rPr>
                <w:sz w:val="18"/>
                <w:szCs w:val="18"/>
              </w:rPr>
              <w:t>N/A</w:t>
            </w:r>
          </w:p>
        </w:tc>
      </w:tr>
      <w:tr w:rsidR="006F1B21" w:rsidRPr="00033E17" w14:paraId="27BBED2C" w14:textId="77777777" w:rsidTr="006F1B21">
        <w:trPr>
          <w:trHeight w:val="20"/>
        </w:trPr>
        <w:tc>
          <w:tcPr>
            <w:tcW w:w="1778" w:type="pct"/>
          </w:tcPr>
          <w:p w14:paraId="00780297" w14:textId="1CEFA2FA" w:rsidR="006F1B21" w:rsidRPr="00033E17" w:rsidRDefault="006F1B21" w:rsidP="00E5625D">
            <w:pPr>
              <w:rPr>
                <w:sz w:val="18"/>
                <w:szCs w:val="18"/>
              </w:rPr>
            </w:pPr>
            <w:r w:rsidRPr="00033E17">
              <w:rPr>
                <w:sz w:val="18"/>
                <w:szCs w:val="18"/>
              </w:rPr>
              <w:t>New Construction (NEW</w:t>
            </w:r>
            <w:r w:rsidR="00C65450" w:rsidRPr="00033E17">
              <w:rPr>
                <w:sz w:val="18"/>
                <w:szCs w:val="18"/>
              </w:rPr>
              <w:t>/</w:t>
            </w:r>
            <w:r w:rsidRPr="00033E17">
              <w:rPr>
                <w:sz w:val="18"/>
                <w:szCs w:val="18"/>
              </w:rPr>
              <w:t>NC)</w:t>
            </w:r>
          </w:p>
        </w:tc>
        <w:tc>
          <w:tcPr>
            <w:tcW w:w="1107" w:type="pct"/>
          </w:tcPr>
          <w:p w14:paraId="1707FCA7" w14:textId="77777777" w:rsidR="006F1B21" w:rsidRPr="00033E17" w:rsidRDefault="006F1B21" w:rsidP="00E5625D">
            <w:pPr>
              <w:rPr>
                <w:sz w:val="18"/>
                <w:szCs w:val="18"/>
              </w:rPr>
            </w:pPr>
            <w:r w:rsidRPr="00033E17">
              <w:rPr>
                <w:sz w:val="18"/>
                <w:szCs w:val="18"/>
              </w:rPr>
              <w:t>Above Code or Standard</w:t>
            </w:r>
          </w:p>
        </w:tc>
        <w:tc>
          <w:tcPr>
            <w:tcW w:w="1108" w:type="pct"/>
          </w:tcPr>
          <w:p w14:paraId="28744313" w14:textId="77777777" w:rsidR="006F1B21" w:rsidRPr="00033E17" w:rsidRDefault="006F1B21" w:rsidP="00E5625D">
            <w:pPr>
              <w:rPr>
                <w:sz w:val="18"/>
                <w:szCs w:val="18"/>
              </w:rPr>
            </w:pPr>
            <w:r w:rsidRPr="00033E17">
              <w:rPr>
                <w:sz w:val="18"/>
                <w:szCs w:val="18"/>
              </w:rPr>
              <w:t>N/A</w:t>
            </w:r>
          </w:p>
        </w:tc>
        <w:tc>
          <w:tcPr>
            <w:tcW w:w="481" w:type="pct"/>
          </w:tcPr>
          <w:p w14:paraId="1BBE283B" w14:textId="77777777" w:rsidR="006F1B21" w:rsidRPr="00033E17" w:rsidRDefault="006F1B21" w:rsidP="00E5625D">
            <w:pPr>
              <w:rPr>
                <w:sz w:val="18"/>
                <w:szCs w:val="18"/>
              </w:rPr>
            </w:pPr>
            <w:r w:rsidRPr="00033E17">
              <w:rPr>
                <w:sz w:val="18"/>
                <w:szCs w:val="18"/>
              </w:rPr>
              <w:t>EUL</w:t>
            </w:r>
          </w:p>
        </w:tc>
        <w:tc>
          <w:tcPr>
            <w:tcW w:w="526" w:type="pct"/>
          </w:tcPr>
          <w:p w14:paraId="691A0EF0" w14:textId="312AA9C7" w:rsidR="006F1B21" w:rsidRPr="00033E17" w:rsidRDefault="006F1B21" w:rsidP="00E5625D">
            <w:pPr>
              <w:rPr>
                <w:sz w:val="18"/>
                <w:szCs w:val="18"/>
              </w:rPr>
            </w:pPr>
            <w:r w:rsidRPr="00033E17">
              <w:rPr>
                <w:sz w:val="18"/>
                <w:szCs w:val="18"/>
              </w:rPr>
              <w:t>N/A</w:t>
            </w:r>
          </w:p>
        </w:tc>
      </w:tr>
      <w:tr w:rsidR="006F1B21" w:rsidRPr="00033E17" w14:paraId="047FB780" w14:textId="77777777" w:rsidTr="006F1B21">
        <w:trPr>
          <w:trHeight w:val="20"/>
        </w:trPr>
        <w:tc>
          <w:tcPr>
            <w:tcW w:w="1778" w:type="pct"/>
          </w:tcPr>
          <w:p w14:paraId="51BD30E3" w14:textId="6A8CF748" w:rsidR="006F1B21" w:rsidRPr="00033E17" w:rsidRDefault="006F1B21">
            <w:pPr>
              <w:rPr>
                <w:sz w:val="18"/>
                <w:szCs w:val="18"/>
              </w:rPr>
            </w:pPr>
            <w:r w:rsidRPr="00033E17">
              <w:rPr>
                <w:sz w:val="18"/>
                <w:szCs w:val="18"/>
              </w:rPr>
              <w:t>Retrofit</w:t>
            </w:r>
            <w:r w:rsidR="00C65450" w:rsidRPr="00033E17">
              <w:rPr>
                <w:sz w:val="18"/>
                <w:szCs w:val="18"/>
              </w:rPr>
              <w:t xml:space="preserve"> or</w:t>
            </w:r>
            <w:r w:rsidRPr="00033E17">
              <w:rPr>
                <w:sz w:val="18"/>
                <w:szCs w:val="18"/>
              </w:rPr>
              <w:t xml:space="preserve"> Early Replacement (</w:t>
            </w:r>
            <w:r w:rsidR="00C65450" w:rsidRPr="00033E17">
              <w:rPr>
                <w:sz w:val="18"/>
                <w:szCs w:val="18"/>
              </w:rPr>
              <w:t>RET/</w:t>
            </w:r>
            <w:r w:rsidRPr="00033E17">
              <w:rPr>
                <w:sz w:val="18"/>
                <w:szCs w:val="18"/>
              </w:rPr>
              <w:t>ER)</w:t>
            </w:r>
          </w:p>
        </w:tc>
        <w:tc>
          <w:tcPr>
            <w:tcW w:w="1107" w:type="pct"/>
          </w:tcPr>
          <w:p w14:paraId="1A897273" w14:textId="77777777" w:rsidR="006F1B21" w:rsidRPr="00033E17" w:rsidRDefault="006F1B21" w:rsidP="001B2301">
            <w:pPr>
              <w:rPr>
                <w:sz w:val="18"/>
                <w:szCs w:val="18"/>
              </w:rPr>
            </w:pPr>
            <w:r w:rsidRPr="00033E17">
              <w:rPr>
                <w:sz w:val="18"/>
                <w:szCs w:val="18"/>
              </w:rPr>
              <w:t>Above Customer Existing</w:t>
            </w:r>
          </w:p>
        </w:tc>
        <w:tc>
          <w:tcPr>
            <w:tcW w:w="1108" w:type="pct"/>
          </w:tcPr>
          <w:p w14:paraId="25F8676B" w14:textId="77777777" w:rsidR="006F1B21" w:rsidRPr="00033E17" w:rsidRDefault="006F1B21" w:rsidP="001B2301">
            <w:pPr>
              <w:rPr>
                <w:sz w:val="18"/>
                <w:szCs w:val="18"/>
              </w:rPr>
            </w:pPr>
            <w:r w:rsidRPr="00033E17">
              <w:rPr>
                <w:sz w:val="18"/>
                <w:szCs w:val="18"/>
              </w:rPr>
              <w:t>Above Code or Standard</w:t>
            </w:r>
          </w:p>
        </w:tc>
        <w:tc>
          <w:tcPr>
            <w:tcW w:w="481" w:type="pct"/>
          </w:tcPr>
          <w:p w14:paraId="25ABF832" w14:textId="77777777" w:rsidR="006F1B21" w:rsidRPr="00033E17" w:rsidRDefault="006F1B21" w:rsidP="001B2301">
            <w:pPr>
              <w:rPr>
                <w:sz w:val="18"/>
                <w:szCs w:val="18"/>
              </w:rPr>
            </w:pPr>
            <w:r w:rsidRPr="00033E17">
              <w:rPr>
                <w:sz w:val="18"/>
                <w:szCs w:val="18"/>
              </w:rPr>
              <w:t>RUL</w:t>
            </w:r>
          </w:p>
        </w:tc>
        <w:tc>
          <w:tcPr>
            <w:tcW w:w="526" w:type="pct"/>
          </w:tcPr>
          <w:p w14:paraId="515D5481" w14:textId="77777777" w:rsidR="006F1B21" w:rsidRPr="00033E17" w:rsidRDefault="006F1B21" w:rsidP="001B2301">
            <w:pPr>
              <w:rPr>
                <w:sz w:val="18"/>
                <w:szCs w:val="18"/>
              </w:rPr>
            </w:pPr>
            <w:r w:rsidRPr="00033E17">
              <w:rPr>
                <w:sz w:val="18"/>
                <w:szCs w:val="18"/>
              </w:rPr>
              <w:t>EUL-RUL</w:t>
            </w:r>
          </w:p>
        </w:tc>
      </w:tr>
    </w:tbl>
    <w:p w14:paraId="5CDCDAEF" w14:textId="77777777" w:rsidR="001B2301" w:rsidRPr="00033E17" w:rsidRDefault="001B2301" w:rsidP="00697868">
      <w:pPr>
        <w:pStyle w:val="Reminders"/>
        <w:tabs>
          <w:tab w:val="num" w:pos="360"/>
        </w:tabs>
        <w:rPr>
          <w:rFonts w:asciiTheme="minorHAnsi" w:hAnsiTheme="minorHAnsi" w:cstheme="minorHAnsi"/>
          <w:i w:val="0"/>
          <w:szCs w:val="22"/>
        </w:rPr>
      </w:pPr>
    </w:p>
    <w:p w14:paraId="0FE0174D" w14:textId="30483983" w:rsidR="00C05AAF" w:rsidRPr="00033E17" w:rsidRDefault="00C05AAF" w:rsidP="00920905">
      <w:pPr>
        <w:pStyle w:val="NoSpacing"/>
      </w:pPr>
      <w:r w:rsidRPr="00033E17">
        <w:t>A delivery mechanism</w:t>
      </w:r>
      <w:r w:rsidR="00350BF1" w:rsidRPr="00033E17">
        <w:t xml:space="preserve"> is a delivery method paired with an incentive method. Delivery mechanisms are</w:t>
      </w:r>
      <w:r w:rsidRPr="00033E17">
        <w:t xml:space="preserve"> </w:t>
      </w:r>
      <w:r w:rsidR="00350BF1" w:rsidRPr="00033E17">
        <w:t>used</w:t>
      </w:r>
      <w:r w:rsidR="00DB44E9" w:rsidRPr="00033E17">
        <w:t xml:space="preserve"> by</w:t>
      </w:r>
      <w:r w:rsidR="00AA16C0" w:rsidRPr="00033E17">
        <w:t xml:space="preserve"> program</w:t>
      </w:r>
      <w:r w:rsidR="00DB44E9" w:rsidRPr="00033E17">
        <w:t>s</w:t>
      </w:r>
      <w:r w:rsidR="00AA16C0" w:rsidRPr="00033E17">
        <w:t xml:space="preserve"> to obtain program participation and energy savings.</w:t>
      </w:r>
    </w:p>
    <w:p w14:paraId="1DDE7A54" w14:textId="77777777" w:rsidR="00C05AAF" w:rsidRPr="00033E17" w:rsidRDefault="00C05AAF" w:rsidP="00920905">
      <w:pPr>
        <w:pStyle w:val="NoSpacing"/>
      </w:pPr>
    </w:p>
    <w:p w14:paraId="7BCC2724" w14:textId="1EDD242F" w:rsidR="00C05AAF" w:rsidRPr="00033E17" w:rsidRDefault="00AA16C0" w:rsidP="00920905">
      <w:pPr>
        <w:pStyle w:val="NoSpacing"/>
      </w:pPr>
      <w:r w:rsidRPr="00033E17">
        <w:rPr>
          <w:b/>
        </w:rPr>
        <w:t>Delivery Method Descriptions</w:t>
      </w:r>
    </w:p>
    <w:tbl>
      <w:tblPr>
        <w:tblStyle w:val="TableGrid1"/>
        <w:tblW w:w="5000" w:type="pct"/>
        <w:tblLayout w:type="fixed"/>
        <w:tblLook w:val="04A0" w:firstRow="1" w:lastRow="0" w:firstColumn="1" w:lastColumn="0" w:noHBand="0" w:noVBand="1"/>
      </w:tblPr>
      <w:tblGrid>
        <w:gridCol w:w="2425"/>
        <w:gridCol w:w="6925"/>
      </w:tblGrid>
      <w:tr w:rsidR="00C05AAF" w:rsidRPr="00033E17" w14:paraId="68C5F6EC" w14:textId="77777777" w:rsidTr="00920905">
        <w:tc>
          <w:tcPr>
            <w:tcW w:w="1297" w:type="pct"/>
            <w:shd w:val="clear" w:color="auto" w:fill="D9D9D9" w:themeFill="background1" w:themeFillShade="D9"/>
          </w:tcPr>
          <w:p w14:paraId="62068171" w14:textId="0BC0295C" w:rsidR="00C05AAF" w:rsidRPr="00033E17" w:rsidRDefault="00C05AAF">
            <w:pPr>
              <w:rPr>
                <w:b/>
                <w:sz w:val="18"/>
                <w:szCs w:val="18"/>
              </w:rPr>
            </w:pPr>
            <w:r w:rsidRPr="00033E17">
              <w:rPr>
                <w:b/>
                <w:sz w:val="18"/>
                <w:szCs w:val="18"/>
              </w:rPr>
              <w:t>Delivery Method</w:t>
            </w:r>
          </w:p>
        </w:tc>
        <w:tc>
          <w:tcPr>
            <w:tcW w:w="3703" w:type="pct"/>
            <w:shd w:val="clear" w:color="auto" w:fill="D9D9D9" w:themeFill="background1" w:themeFillShade="D9"/>
          </w:tcPr>
          <w:p w14:paraId="2EA0C583" w14:textId="77777777" w:rsidR="00C05AAF" w:rsidRPr="00033E17" w:rsidRDefault="00C05AAF" w:rsidP="008F6298">
            <w:pPr>
              <w:rPr>
                <w:b/>
                <w:sz w:val="18"/>
                <w:szCs w:val="18"/>
              </w:rPr>
            </w:pPr>
            <w:r w:rsidRPr="00033E17">
              <w:rPr>
                <w:b/>
                <w:sz w:val="18"/>
                <w:szCs w:val="18"/>
              </w:rPr>
              <w:t>Description</w:t>
            </w:r>
          </w:p>
        </w:tc>
      </w:tr>
      <w:tr w:rsidR="00C05AAF" w:rsidRPr="00033E17" w14:paraId="50825417" w14:textId="77777777" w:rsidTr="00920905">
        <w:tc>
          <w:tcPr>
            <w:tcW w:w="1297" w:type="pct"/>
          </w:tcPr>
          <w:p w14:paraId="4797B057" w14:textId="3EF75293" w:rsidR="00C05AAF" w:rsidRPr="00033E17" w:rsidRDefault="00C05AAF" w:rsidP="00920905">
            <w:pPr>
              <w:pStyle w:val="NoSpacing"/>
              <w:rPr>
                <w:sz w:val="18"/>
                <w:szCs w:val="18"/>
              </w:rPr>
            </w:pPr>
            <w:r w:rsidRPr="00033E17">
              <w:rPr>
                <w:rFonts w:eastAsiaTheme="minorHAnsi" w:cs="BookAntiqua"/>
                <w:sz w:val="18"/>
                <w:szCs w:val="18"/>
              </w:rPr>
              <w:t>Financial Support</w:t>
            </w:r>
          </w:p>
        </w:tc>
        <w:tc>
          <w:tcPr>
            <w:tcW w:w="3703" w:type="pct"/>
          </w:tcPr>
          <w:p w14:paraId="2154E282" w14:textId="2D68A4E6" w:rsidR="00C05AAF" w:rsidRPr="00033E17" w:rsidRDefault="00C05AAF" w:rsidP="00920905">
            <w:pPr>
              <w:pStyle w:val="NoSpacing"/>
              <w:rPr>
                <w:sz w:val="18"/>
                <w:szCs w:val="18"/>
              </w:rPr>
            </w:pPr>
            <w:r w:rsidRPr="00033E17">
              <w:rPr>
                <w:rFonts w:eastAsiaTheme="minorHAnsi" w:cs="BookAntiqua"/>
                <w:sz w:val="18"/>
                <w:szCs w:val="18"/>
              </w:rPr>
              <w:t>The program motivates customers, through financial incentives such as rebates or low interest loans, to implement energy efficient measures or</w:t>
            </w:r>
            <w:r w:rsidR="00AA4CDC" w:rsidRPr="00033E17">
              <w:rPr>
                <w:rFonts w:eastAsiaTheme="minorHAnsi" w:cs="BookAntiqua"/>
                <w:sz w:val="18"/>
                <w:szCs w:val="18"/>
              </w:rPr>
              <w:t xml:space="preserve"> projects.</w:t>
            </w:r>
          </w:p>
        </w:tc>
      </w:tr>
      <w:tr w:rsidR="00C05AAF" w:rsidRPr="00033E17" w14:paraId="0330E5F1" w14:textId="77777777" w:rsidTr="00920905">
        <w:tc>
          <w:tcPr>
            <w:tcW w:w="1297" w:type="pct"/>
          </w:tcPr>
          <w:p w14:paraId="32E0DF68" w14:textId="174F5BCA" w:rsidR="00C05AAF" w:rsidRPr="00033E17" w:rsidRDefault="00A90F1A" w:rsidP="00920905">
            <w:pPr>
              <w:pStyle w:val="NoSpacing"/>
              <w:rPr>
                <w:sz w:val="18"/>
                <w:szCs w:val="18"/>
              </w:rPr>
            </w:pPr>
            <w:r w:rsidRPr="00033E17">
              <w:rPr>
                <w:rFonts w:eastAsiaTheme="minorHAnsi" w:cstheme="minorBidi"/>
                <w:sz w:val="18"/>
                <w:szCs w:val="18"/>
              </w:rPr>
              <w:t>Mid-Stream Programs</w:t>
            </w:r>
          </w:p>
        </w:tc>
        <w:tc>
          <w:tcPr>
            <w:tcW w:w="3703" w:type="pct"/>
          </w:tcPr>
          <w:p w14:paraId="77E76594" w14:textId="343D38AA" w:rsidR="00C05AAF" w:rsidRPr="00033E17" w:rsidRDefault="00A84BF9" w:rsidP="00A84BF9">
            <w:pPr>
              <w:pStyle w:val="NoSpacing"/>
              <w:rPr>
                <w:i/>
                <w:sz w:val="18"/>
                <w:szCs w:val="18"/>
              </w:rPr>
            </w:pPr>
            <w:r w:rsidRPr="00033E17">
              <w:rPr>
                <w:rFonts w:cs="Helv"/>
                <w:i/>
                <w:sz w:val="18"/>
                <w:szCs w:val="18"/>
              </w:rPr>
              <w:t xml:space="preserve">See Mid-Stream Incentive in the </w:t>
            </w:r>
            <w:r w:rsidR="003D2981" w:rsidRPr="00033E17">
              <w:rPr>
                <w:i/>
                <w:sz w:val="18"/>
                <w:szCs w:val="18"/>
              </w:rPr>
              <w:t>Incentive Method Descriptions table.</w:t>
            </w:r>
          </w:p>
        </w:tc>
      </w:tr>
    </w:tbl>
    <w:p w14:paraId="5233FE0D" w14:textId="77777777" w:rsidR="00962D90" w:rsidRDefault="00962D90" w:rsidP="00920905">
      <w:pPr>
        <w:pStyle w:val="NoSpacing"/>
        <w:rPr>
          <w:b/>
        </w:rPr>
      </w:pPr>
    </w:p>
    <w:p w14:paraId="13A3DE38" w14:textId="733E8729" w:rsidR="00AA16C0" w:rsidRPr="00033E17" w:rsidRDefault="00AA16C0" w:rsidP="00920905">
      <w:pPr>
        <w:pStyle w:val="NoSpacing"/>
      </w:pPr>
      <w:r w:rsidRPr="00033E17">
        <w:rPr>
          <w:b/>
        </w:rPr>
        <w:t>Incentive Method Descriptions</w:t>
      </w:r>
    </w:p>
    <w:tbl>
      <w:tblPr>
        <w:tblStyle w:val="TableGrid1"/>
        <w:tblW w:w="5000" w:type="pct"/>
        <w:tblLook w:val="04A0" w:firstRow="1" w:lastRow="0" w:firstColumn="1" w:lastColumn="0" w:noHBand="0" w:noVBand="1"/>
      </w:tblPr>
      <w:tblGrid>
        <w:gridCol w:w="2425"/>
        <w:gridCol w:w="6925"/>
      </w:tblGrid>
      <w:tr w:rsidR="001B2301" w:rsidRPr="00033E17" w14:paraId="3BEB3D45" w14:textId="77777777" w:rsidTr="00920905">
        <w:tc>
          <w:tcPr>
            <w:tcW w:w="1297" w:type="pct"/>
            <w:shd w:val="clear" w:color="auto" w:fill="D9D9D9" w:themeFill="background1" w:themeFillShade="D9"/>
          </w:tcPr>
          <w:p w14:paraId="3C6E17C9" w14:textId="77777777" w:rsidR="001B2301" w:rsidRPr="00033E17" w:rsidRDefault="001B2301" w:rsidP="001B2301">
            <w:pPr>
              <w:rPr>
                <w:b/>
                <w:sz w:val="18"/>
                <w:szCs w:val="18"/>
              </w:rPr>
            </w:pPr>
            <w:r w:rsidRPr="00033E17">
              <w:rPr>
                <w:b/>
                <w:sz w:val="18"/>
                <w:szCs w:val="18"/>
              </w:rPr>
              <w:t>Incentive Method</w:t>
            </w:r>
          </w:p>
        </w:tc>
        <w:tc>
          <w:tcPr>
            <w:tcW w:w="3703" w:type="pct"/>
            <w:shd w:val="clear" w:color="auto" w:fill="D9D9D9" w:themeFill="background1" w:themeFillShade="D9"/>
          </w:tcPr>
          <w:p w14:paraId="66934C83" w14:textId="77777777" w:rsidR="001B2301" w:rsidRPr="00033E17" w:rsidRDefault="001B2301" w:rsidP="001B2301">
            <w:pPr>
              <w:rPr>
                <w:b/>
                <w:sz w:val="18"/>
                <w:szCs w:val="18"/>
              </w:rPr>
            </w:pPr>
            <w:r w:rsidRPr="00033E17">
              <w:rPr>
                <w:b/>
                <w:sz w:val="18"/>
                <w:szCs w:val="18"/>
              </w:rPr>
              <w:t>Description</w:t>
            </w:r>
          </w:p>
        </w:tc>
      </w:tr>
      <w:tr w:rsidR="001B2301" w:rsidRPr="00033E17" w14:paraId="2546D726" w14:textId="77777777" w:rsidTr="00920905">
        <w:tc>
          <w:tcPr>
            <w:tcW w:w="1297" w:type="pct"/>
          </w:tcPr>
          <w:p w14:paraId="4A9A4753" w14:textId="3DC239D9" w:rsidR="001B2301" w:rsidRPr="00033E17" w:rsidRDefault="00AA4CDC" w:rsidP="00920905">
            <w:pPr>
              <w:autoSpaceDE w:val="0"/>
              <w:autoSpaceDN w:val="0"/>
              <w:adjustRightInd w:val="0"/>
              <w:spacing w:line="240" w:lineRule="atLeast"/>
              <w:rPr>
                <w:sz w:val="18"/>
                <w:szCs w:val="18"/>
              </w:rPr>
            </w:pPr>
            <w:r w:rsidRPr="00033E17">
              <w:rPr>
                <w:rFonts w:cs="Helv"/>
                <w:sz w:val="18"/>
                <w:szCs w:val="18"/>
              </w:rPr>
              <w:t>Direct Install</w:t>
            </w:r>
          </w:p>
        </w:tc>
        <w:tc>
          <w:tcPr>
            <w:tcW w:w="3703" w:type="pct"/>
          </w:tcPr>
          <w:p w14:paraId="1BAF0B07" w14:textId="1E74674E" w:rsidR="001B2301" w:rsidRPr="00033E17" w:rsidRDefault="00AA4CDC" w:rsidP="00920905">
            <w:pPr>
              <w:autoSpaceDE w:val="0"/>
              <w:autoSpaceDN w:val="0"/>
              <w:adjustRightInd w:val="0"/>
              <w:rPr>
                <w:sz w:val="18"/>
                <w:szCs w:val="18"/>
              </w:rPr>
            </w:pPr>
            <w:r w:rsidRPr="00033E17">
              <w:rPr>
                <w:rFonts w:cs="Helv"/>
                <w:sz w:val="18"/>
                <w:szCs w:val="18"/>
              </w:rPr>
              <w:t xml:space="preserve">The program </w:t>
            </w:r>
            <w:r w:rsidRPr="00033E17">
              <w:rPr>
                <w:sz w:val="18"/>
                <w:szCs w:val="18"/>
              </w:rPr>
              <w:t>implements energy efficiency measures for qualifying customers, at no cost to the customer.</w:t>
            </w:r>
          </w:p>
        </w:tc>
      </w:tr>
      <w:tr w:rsidR="001B2301" w:rsidRPr="00033E17" w14:paraId="28E6BFFE" w14:textId="77777777" w:rsidTr="00920905">
        <w:tc>
          <w:tcPr>
            <w:tcW w:w="1297" w:type="pct"/>
          </w:tcPr>
          <w:p w14:paraId="29B88AD9" w14:textId="72ABEBCE" w:rsidR="001B2301" w:rsidRPr="00033E17" w:rsidRDefault="00AA4CDC" w:rsidP="00920905">
            <w:pPr>
              <w:autoSpaceDE w:val="0"/>
              <w:autoSpaceDN w:val="0"/>
              <w:adjustRightInd w:val="0"/>
              <w:spacing w:line="240" w:lineRule="atLeast"/>
              <w:rPr>
                <w:sz w:val="18"/>
                <w:szCs w:val="18"/>
              </w:rPr>
            </w:pPr>
            <w:r w:rsidRPr="00033E17">
              <w:rPr>
                <w:rFonts w:cs="Helv"/>
                <w:sz w:val="18"/>
                <w:szCs w:val="18"/>
              </w:rPr>
              <w:t>Down-Stream Incentive</w:t>
            </w:r>
          </w:p>
        </w:tc>
        <w:tc>
          <w:tcPr>
            <w:tcW w:w="3703" w:type="pct"/>
          </w:tcPr>
          <w:p w14:paraId="27B36998" w14:textId="480B91F3" w:rsidR="001B2301" w:rsidRPr="00033E17" w:rsidRDefault="00AA4CDC" w:rsidP="00920905">
            <w:pPr>
              <w:autoSpaceDE w:val="0"/>
              <w:autoSpaceDN w:val="0"/>
              <w:adjustRightInd w:val="0"/>
              <w:spacing w:line="240" w:lineRule="atLeast"/>
              <w:rPr>
                <w:sz w:val="18"/>
                <w:szCs w:val="18"/>
              </w:rPr>
            </w:pPr>
            <w:r w:rsidRPr="00033E17">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1B2301" w:rsidRPr="00033E17" w14:paraId="54A27178" w14:textId="77777777" w:rsidTr="00920905">
        <w:tc>
          <w:tcPr>
            <w:tcW w:w="1297" w:type="pct"/>
          </w:tcPr>
          <w:p w14:paraId="351E7B5E" w14:textId="77777777" w:rsidR="00A84BF9" w:rsidRPr="00033E17" w:rsidRDefault="00AA4CDC" w:rsidP="00920905">
            <w:pPr>
              <w:autoSpaceDE w:val="0"/>
              <w:autoSpaceDN w:val="0"/>
              <w:adjustRightInd w:val="0"/>
              <w:spacing w:line="240" w:lineRule="atLeast"/>
              <w:rPr>
                <w:rFonts w:cs="Helv"/>
                <w:sz w:val="18"/>
                <w:szCs w:val="18"/>
              </w:rPr>
            </w:pPr>
            <w:r w:rsidRPr="00033E17">
              <w:rPr>
                <w:rFonts w:cs="Helv"/>
                <w:sz w:val="18"/>
                <w:szCs w:val="18"/>
              </w:rPr>
              <w:t>Mid-Stream Incentive</w:t>
            </w:r>
          </w:p>
          <w:p w14:paraId="37602999" w14:textId="6D6F977E" w:rsidR="001B2301" w:rsidRPr="00033E17" w:rsidRDefault="00A84BF9" w:rsidP="00920905">
            <w:pPr>
              <w:autoSpaceDE w:val="0"/>
              <w:autoSpaceDN w:val="0"/>
              <w:adjustRightInd w:val="0"/>
              <w:spacing w:line="240" w:lineRule="atLeast"/>
              <w:rPr>
                <w:sz w:val="18"/>
                <w:szCs w:val="18"/>
              </w:rPr>
            </w:pPr>
            <w:r w:rsidRPr="00033E17">
              <w:rPr>
                <w:rFonts w:cs="Helv"/>
                <w:sz w:val="18"/>
                <w:szCs w:val="18"/>
              </w:rPr>
              <w:t>Mid-Stream Buy Down</w:t>
            </w:r>
          </w:p>
        </w:tc>
        <w:tc>
          <w:tcPr>
            <w:tcW w:w="3703" w:type="pct"/>
          </w:tcPr>
          <w:p w14:paraId="7F28A081" w14:textId="15FE2ED3" w:rsidR="001B2301" w:rsidRPr="00033E17" w:rsidRDefault="00A84BF9" w:rsidP="00EE29DF">
            <w:pPr>
              <w:autoSpaceDE w:val="0"/>
              <w:autoSpaceDN w:val="0"/>
              <w:adjustRightInd w:val="0"/>
              <w:spacing w:line="240" w:lineRule="atLeast"/>
              <w:rPr>
                <w:sz w:val="18"/>
                <w:szCs w:val="18"/>
              </w:rPr>
            </w:pPr>
            <w:r w:rsidRPr="00033E17">
              <w:rPr>
                <w:rFonts w:cs="Helv"/>
                <w:sz w:val="18"/>
                <w:szCs w:val="18"/>
              </w:rPr>
              <w:t>The program gives a financial incentive to a midstream market actor</w:t>
            </w:r>
            <w:r w:rsidR="0039615F" w:rsidRPr="00033E17">
              <w:rPr>
                <w:rFonts w:cs="Helv"/>
                <w:sz w:val="18"/>
                <w:szCs w:val="18"/>
              </w:rPr>
              <w:t xml:space="preserve"> (</w:t>
            </w:r>
            <w:r w:rsidRPr="00033E17">
              <w:rPr>
                <w:rFonts w:cs="Helv"/>
                <w:sz w:val="18"/>
                <w:szCs w:val="18"/>
              </w:rPr>
              <w:t>distributor</w:t>
            </w:r>
            <w:r w:rsidR="003D2981" w:rsidRPr="00033E17">
              <w:rPr>
                <w:rFonts w:cs="Helv"/>
                <w:sz w:val="18"/>
                <w:szCs w:val="18"/>
              </w:rPr>
              <w:t>,</w:t>
            </w:r>
            <w:r w:rsidRPr="00033E17">
              <w:rPr>
                <w:rFonts w:cs="Helv"/>
                <w:sz w:val="18"/>
                <w:szCs w:val="18"/>
              </w:rPr>
              <w:t xml:space="preserve"> vendor</w:t>
            </w:r>
            <w:r w:rsidR="003D2981" w:rsidRPr="00033E17">
              <w:rPr>
                <w:rFonts w:cs="Helv"/>
                <w:sz w:val="18"/>
                <w:szCs w:val="18"/>
              </w:rPr>
              <w:t>, or retailer</w:t>
            </w:r>
            <w:r w:rsidR="0039615F" w:rsidRPr="00033E17">
              <w:rPr>
                <w:rFonts w:cs="Helv"/>
                <w:sz w:val="18"/>
                <w:szCs w:val="18"/>
              </w:rPr>
              <w:t>)</w:t>
            </w:r>
            <w:r w:rsidRPr="00033E17">
              <w:rPr>
                <w:rFonts w:cs="Helv"/>
                <w:sz w:val="18"/>
                <w:szCs w:val="18"/>
              </w:rPr>
              <w:t xml:space="preserve"> to encourage the promotion of efficient measures.</w:t>
            </w:r>
            <w:r w:rsidR="00AA4CDC" w:rsidRPr="00033E17">
              <w:rPr>
                <w:rFonts w:cs="Helv"/>
                <w:sz w:val="18"/>
                <w:szCs w:val="18"/>
              </w:rPr>
              <w:t xml:space="preserve"> </w:t>
            </w:r>
            <w:r w:rsidR="003D2981" w:rsidRPr="00033E17">
              <w:rPr>
                <w:rFonts w:cs="Helv"/>
                <w:sz w:val="18"/>
                <w:szCs w:val="18"/>
              </w:rPr>
              <w:t>B</w:t>
            </w:r>
            <w:r w:rsidRPr="00033E17">
              <w:rPr>
                <w:rFonts w:cs="Helv"/>
                <w:sz w:val="18"/>
                <w:szCs w:val="18"/>
              </w:rPr>
              <w:t xml:space="preserve">uy </w:t>
            </w:r>
            <w:r w:rsidR="003D2981" w:rsidRPr="00033E17">
              <w:rPr>
                <w:rFonts w:cs="Helv"/>
                <w:sz w:val="18"/>
                <w:szCs w:val="18"/>
              </w:rPr>
              <w:t>D</w:t>
            </w:r>
            <w:r w:rsidRPr="00033E17">
              <w:rPr>
                <w:rFonts w:cs="Helv"/>
                <w:sz w:val="18"/>
                <w:szCs w:val="18"/>
              </w:rPr>
              <w:t>own</w:t>
            </w:r>
            <w:r w:rsidR="003D2981" w:rsidRPr="00033E17">
              <w:rPr>
                <w:rFonts w:cs="Helv"/>
                <w:sz w:val="18"/>
                <w:szCs w:val="18"/>
              </w:rPr>
              <w:t xml:space="preserve"> means that the incentive is required to be passed down to the</w:t>
            </w:r>
            <w:r w:rsidRPr="00033E17">
              <w:rPr>
                <w:rFonts w:cs="Helv"/>
                <w:sz w:val="18"/>
                <w:szCs w:val="18"/>
              </w:rPr>
              <w:t xml:space="preserve"> end-use customer.</w:t>
            </w:r>
          </w:p>
        </w:tc>
      </w:tr>
    </w:tbl>
    <w:p w14:paraId="72E47250" w14:textId="2EE5B775" w:rsidR="00E16609" w:rsidRPr="00033E17" w:rsidRDefault="00824F1C" w:rsidP="00824F1C">
      <w:pPr>
        <w:pStyle w:val="Heading2"/>
        <w:rPr>
          <w:rFonts w:asciiTheme="minorHAnsi" w:hAnsiTheme="minorHAnsi" w:cstheme="minorHAnsi"/>
        </w:rPr>
      </w:pPr>
      <w:bookmarkStart w:id="9" w:name="_Toc214003084"/>
      <w:r w:rsidRPr="00033E17">
        <w:rPr>
          <w:rFonts w:asciiTheme="minorHAnsi" w:hAnsiTheme="minorHAnsi" w:cstheme="minorHAnsi"/>
        </w:rPr>
        <w:lastRenderedPageBreak/>
        <w:t>1.</w:t>
      </w:r>
      <w:r w:rsidR="00697868" w:rsidRPr="00033E17">
        <w:rPr>
          <w:rFonts w:asciiTheme="minorHAnsi" w:hAnsiTheme="minorHAnsi" w:cstheme="minorHAnsi"/>
        </w:rPr>
        <w:t>4</w:t>
      </w:r>
      <w:r w:rsidR="00B33FE2" w:rsidRPr="00033E17">
        <w:rPr>
          <w:rFonts w:asciiTheme="minorHAnsi" w:hAnsiTheme="minorHAnsi" w:cstheme="minorHAnsi"/>
        </w:rPr>
        <w:t xml:space="preserve"> </w:t>
      </w:r>
      <w:r w:rsidR="00697868" w:rsidRPr="00033E17">
        <w:rPr>
          <w:rFonts w:asciiTheme="minorHAnsi" w:hAnsiTheme="minorHAnsi" w:cstheme="minorHAnsi"/>
        </w:rPr>
        <w:t xml:space="preserve">Measure </w:t>
      </w:r>
      <w:bookmarkEnd w:id="9"/>
      <w:r w:rsidR="00F810DD" w:rsidRPr="00033E17">
        <w:rPr>
          <w:rFonts w:asciiTheme="minorHAnsi" w:hAnsiTheme="minorHAnsi" w:cstheme="minorHAnsi"/>
        </w:rPr>
        <w:t>Parameters</w:t>
      </w:r>
    </w:p>
    <w:p w14:paraId="410254FC" w14:textId="2C8FFC43" w:rsidR="00F06CCF" w:rsidRPr="00033E17" w:rsidRDefault="00F06CCF" w:rsidP="00F06CCF">
      <w:pPr>
        <w:pStyle w:val="Heading3"/>
        <w:rPr>
          <w:rFonts w:asciiTheme="minorHAnsi" w:hAnsiTheme="minorHAnsi"/>
        </w:rPr>
      </w:pPr>
      <w:r w:rsidRPr="00033E17">
        <w:rPr>
          <w:rFonts w:asciiTheme="minorHAnsi" w:hAnsiTheme="minorHAnsi"/>
        </w:rPr>
        <w:t xml:space="preserve">1.4.1 DEER </w:t>
      </w:r>
      <w:r w:rsidR="00D86A9D" w:rsidRPr="00033E17">
        <w:rPr>
          <w:rFonts w:asciiTheme="minorHAnsi" w:hAnsiTheme="minorHAnsi"/>
        </w:rPr>
        <w:t>Data</w:t>
      </w:r>
    </w:p>
    <w:p w14:paraId="127C5859" w14:textId="44305229" w:rsidR="00E326BA" w:rsidRPr="00033E17" w:rsidRDefault="00E326BA" w:rsidP="00920905">
      <w:pPr>
        <w:pStyle w:val="Caption"/>
        <w:keepNext/>
        <w:jc w:val="center"/>
        <w:rPr>
          <w:rFonts w:cs="Arial"/>
          <w:szCs w:val="22"/>
        </w:rPr>
      </w:pPr>
      <w:bookmarkStart w:id="10" w:name="_Toc385592671"/>
      <w:bookmarkStart w:id="11" w:name="_Toc214003087"/>
      <w:r w:rsidRPr="00033E17">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033E17" w14:paraId="362FE4FF" w14:textId="77777777" w:rsidTr="00920905">
        <w:trPr>
          <w:trHeight w:val="20"/>
        </w:trPr>
        <w:tc>
          <w:tcPr>
            <w:tcW w:w="1548" w:type="pct"/>
            <w:shd w:val="clear" w:color="auto" w:fill="D9D9D9" w:themeFill="background1" w:themeFillShade="D9"/>
          </w:tcPr>
          <w:p w14:paraId="47560375" w14:textId="231639EC" w:rsidR="00E326BA" w:rsidRPr="00033E17" w:rsidRDefault="00E326BA" w:rsidP="00920905">
            <w:pPr>
              <w:tabs>
                <w:tab w:val="right" w:pos="2957"/>
              </w:tabs>
              <w:rPr>
                <w:rFonts w:cs="Arial"/>
                <w:b/>
                <w:szCs w:val="20"/>
              </w:rPr>
            </w:pPr>
            <w:r w:rsidRPr="00033E17">
              <w:rPr>
                <w:rFonts w:cs="Arial"/>
                <w:b/>
                <w:szCs w:val="20"/>
              </w:rPr>
              <w:t>DEER</w:t>
            </w:r>
            <w:r w:rsidR="002B502E" w:rsidRPr="00033E17">
              <w:rPr>
                <w:rFonts w:cs="Arial"/>
                <w:b/>
                <w:szCs w:val="20"/>
              </w:rPr>
              <w:t xml:space="preserve"> </w:t>
            </w:r>
            <w:r w:rsidR="00D86A9D" w:rsidRPr="00033E17">
              <w:rPr>
                <w:rFonts w:cs="Arial"/>
                <w:b/>
                <w:szCs w:val="20"/>
              </w:rPr>
              <w:t>Item</w:t>
            </w:r>
          </w:p>
        </w:tc>
        <w:tc>
          <w:tcPr>
            <w:tcW w:w="3452" w:type="pct"/>
            <w:shd w:val="clear" w:color="auto" w:fill="D9D9D9" w:themeFill="background1" w:themeFillShade="D9"/>
          </w:tcPr>
          <w:p w14:paraId="49CF7107" w14:textId="27B94069" w:rsidR="00E326BA" w:rsidRPr="00033E17" w:rsidRDefault="00E326BA" w:rsidP="00920905">
            <w:pPr>
              <w:rPr>
                <w:rFonts w:cs="Arial"/>
                <w:b/>
                <w:szCs w:val="20"/>
              </w:rPr>
            </w:pPr>
            <w:r w:rsidRPr="00033E17">
              <w:rPr>
                <w:rFonts w:cs="Arial"/>
                <w:b/>
                <w:szCs w:val="20"/>
              </w:rPr>
              <w:t xml:space="preserve">Used </w:t>
            </w:r>
            <w:r w:rsidR="0001002B" w:rsidRPr="00033E17">
              <w:rPr>
                <w:rFonts w:cs="Arial"/>
                <w:b/>
                <w:szCs w:val="20"/>
              </w:rPr>
              <w:t>for</w:t>
            </w:r>
            <w:r w:rsidRPr="00033E17">
              <w:rPr>
                <w:rFonts w:cs="Arial"/>
                <w:b/>
                <w:szCs w:val="20"/>
              </w:rPr>
              <w:t xml:space="preserve"> Workpaper?</w:t>
            </w:r>
          </w:p>
        </w:tc>
      </w:tr>
      <w:tr w:rsidR="00726AD5" w:rsidRPr="00033E17" w14:paraId="13CB6596" w14:textId="77777777" w:rsidTr="00920905">
        <w:trPr>
          <w:trHeight w:val="20"/>
        </w:trPr>
        <w:tc>
          <w:tcPr>
            <w:tcW w:w="1548" w:type="pct"/>
          </w:tcPr>
          <w:p w14:paraId="6670E11A" w14:textId="77777777" w:rsidR="00E326BA" w:rsidRPr="00033E17" w:rsidRDefault="00E326BA" w:rsidP="00920905">
            <w:pPr>
              <w:rPr>
                <w:rFonts w:cs="Arial"/>
                <w:szCs w:val="20"/>
              </w:rPr>
            </w:pPr>
            <w:r w:rsidRPr="00033E17">
              <w:rPr>
                <w:rFonts w:cs="Arial"/>
                <w:szCs w:val="20"/>
              </w:rPr>
              <w:t>Modified DEER methodology</w:t>
            </w:r>
          </w:p>
        </w:tc>
        <w:tc>
          <w:tcPr>
            <w:tcW w:w="3452" w:type="pct"/>
          </w:tcPr>
          <w:p w14:paraId="137893D1" w14:textId="34456A67" w:rsidR="00E326BA" w:rsidRPr="00033E17" w:rsidRDefault="00E326BA" w:rsidP="00920905">
            <w:pPr>
              <w:rPr>
                <w:rFonts w:cs="Arial"/>
                <w:b/>
                <w:szCs w:val="20"/>
              </w:rPr>
            </w:pPr>
            <w:r w:rsidRPr="00033E17">
              <w:rPr>
                <w:rFonts w:cs="Arial"/>
                <w:szCs w:val="20"/>
              </w:rPr>
              <w:t>No</w:t>
            </w:r>
          </w:p>
        </w:tc>
      </w:tr>
      <w:tr w:rsidR="00726AD5" w:rsidRPr="00033E17" w14:paraId="269B4F50" w14:textId="77777777" w:rsidTr="00920905">
        <w:trPr>
          <w:trHeight w:val="20"/>
        </w:trPr>
        <w:tc>
          <w:tcPr>
            <w:tcW w:w="1548" w:type="pct"/>
          </w:tcPr>
          <w:p w14:paraId="7D04E8DB" w14:textId="77777777" w:rsidR="00E326BA" w:rsidRPr="00033E17" w:rsidRDefault="00E326BA" w:rsidP="00920905">
            <w:pPr>
              <w:rPr>
                <w:rFonts w:cs="Arial"/>
                <w:szCs w:val="20"/>
              </w:rPr>
            </w:pPr>
            <w:r w:rsidRPr="00033E17">
              <w:rPr>
                <w:rFonts w:cs="Arial"/>
                <w:szCs w:val="20"/>
              </w:rPr>
              <w:t>Scaled DEER measure</w:t>
            </w:r>
          </w:p>
        </w:tc>
        <w:tc>
          <w:tcPr>
            <w:tcW w:w="3452" w:type="pct"/>
          </w:tcPr>
          <w:p w14:paraId="406610B2" w14:textId="5E90C83C" w:rsidR="00E326BA" w:rsidRPr="00033E17" w:rsidRDefault="00E326BA" w:rsidP="00920905">
            <w:pPr>
              <w:rPr>
                <w:rFonts w:cs="Arial"/>
                <w:szCs w:val="20"/>
              </w:rPr>
            </w:pPr>
            <w:r w:rsidRPr="00033E17">
              <w:rPr>
                <w:rFonts w:cs="Arial"/>
                <w:szCs w:val="20"/>
              </w:rPr>
              <w:t>No</w:t>
            </w:r>
          </w:p>
        </w:tc>
      </w:tr>
      <w:tr w:rsidR="00726AD5" w:rsidRPr="00033E17" w14:paraId="0E7FA0A8" w14:textId="77777777" w:rsidTr="00920905">
        <w:trPr>
          <w:trHeight w:val="20"/>
        </w:trPr>
        <w:tc>
          <w:tcPr>
            <w:tcW w:w="1548" w:type="pct"/>
          </w:tcPr>
          <w:p w14:paraId="2F3E70F4" w14:textId="2ACC010D" w:rsidR="00E326BA" w:rsidRPr="00033E17" w:rsidRDefault="00E326BA" w:rsidP="00920905">
            <w:pPr>
              <w:rPr>
                <w:rFonts w:cs="Arial"/>
                <w:szCs w:val="20"/>
              </w:rPr>
            </w:pPr>
            <w:r w:rsidRPr="00033E17">
              <w:rPr>
                <w:rFonts w:cs="Arial"/>
                <w:szCs w:val="20"/>
              </w:rPr>
              <w:t xml:space="preserve">DEER </w:t>
            </w:r>
            <w:r w:rsidR="009D10A4" w:rsidRPr="00033E17">
              <w:rPr>
                <w:rFonts w:cs="Arial"/>
                <w:szCs w:val="20"/>
              </w:rPr>
              <w:t>B</w:t>
            </w:r>
            <w:r w:rsidRPr="00033E17">
              <w:rPr>
                <w:rFonts w:cs="Arial"/>
                <w:szCs w:val="20"/>
              </w:rPr>
              <w:t xml:space="preserve">ase </w:t>
            </w:r>
            <w:r w:rsidR="009D10A4" w:rsidRPr="00033E17">
              <w:rPr>
                <w:rFonts w:cs="Arial"/>
                <w:szCs w:val="20"/>
              </w:rPr>
              <w:t>C</w:t>
            </w:r>
            <w:r w:rsidRPr="00033E17">
              <w:rPr>
                <w:rFonts w:cs="Arial"/>
                <w:szCs w:val="20"/>
              </w:rPr>
              <w:t>ase</w:t>
            </w:r>
          </w:p>
        </w:tc>
        <w:tc>
          <w:tcPr>
            <w:tcW w:w="3452" w:type="pct"/>
          </w:tcPr>
          <w:p w14:paraId="097FFFA9" w14:textId="306C7A43" w:rsidR="00E326BA" w:rsidRPr="00033E17" w:rsidRDefault="007E042A" w:rsidP="007E042A">
            <w:pPr>
              <w:rPr>
                <w:rFonts w:cs="Arial"/>
                <w:szCs w:val="20"/>
              </w:rPr>
            </w:pPr>
            <w:r w:rsidRPr="00033E17">
              <w:rPr>
                <w:rFonts w:cs="Arial"/>
                <w:szCs w:val="20"/>
              </w:rPr>
              <w:t>Yes</w:t>
            </w:r>
          </w:p>
        </w:tc>
      </w:tr>
      <w:tr w:rsidR="007E042A" w:rsidRPr="00033E17" w14:paraId="3C843C04" w14:textId="77777777" w:rsidTr="00920905">
        <w:trPr>
          <w:trHeight w:val="20"/>
        </w:trPr>
        <w:tc>
          <w:tcPr>
            <w:tcW w:w="1548" w:type="pct"/>
          </w:tcPr>
          <w:p w14:paraId="51431197" w14:textId="2E50B486" w:rsidR="007E042A" w:rsidRPr="00033E17" w:rsidRDefault="007E042A" w:rsidP="007E042A">
            <w:pPr>
              <w:rPr>
                <w:rFonts w:cs="Arial"/>
                <w:szCs w:val="20"/>
              </w:rPr>
            </w:pPr>
            <w:r w:rsidRPr="00033E17">
              <w:rPr>
                <w:rFonts w:cs="Arial"/>
                <w:szCs w:val="20"/>
              </w:rPr>
              <w:t>DEER Measure Case</w:t>
            </w:r>
          </w:p>
        </w:tc>
        <w:tc>
          <w:tcPr>
            <w:tcW w:w="3452" w:type="pct"/>
          </w:tcPr>
          <w:p w14:paraId="1506AF6A" w14:textId="42395F8D" w:rsidR="007E042A" w:rsidRPr="00033E17" w:rsidRDefault="007E042A" w:rsidP="007E042A">
            <w:pPr>
              <w:rPr>
                <w:rFonts w:cs="Arial"/>
                <w:szCs w:val="20"/>
              </w:rPr>
            </w:pPr>
            <w:r w:rsidRPr="00033E17">
              <w:rPr>
                <w:rFonts w:cs="Arial"/>
                <w:szCs w:val="20"/>
              </w:rPr>
              <w:t>Yes</w:t>
            </w:r>
          </w:p>
        </w:tc>
      </w:tr>
      <w:tr w:rsidR="007E042A" w:rsidRPr="00033E17" w14:paraId="22327C07" w14:textId="77777777" w:rsidTr="00920905">
        <w:trPr>
          <w:trHeight w:val="20"/>
        </w:trPr>
        <w:tc>
          <w:tcPr>
            <w:tcW w:w="1548" w:type="pct"/>
          </w:tcPr>
          <w:p w14:paraId="37FF3C5F" w14:textId="286C0736" w:rsidR="007E042A" w:rsidRPr="00033E17" w:rsidRDefault="007E042A" w:rsidP="007E042A">
            <w:pPr>
              <w:rPr>
                <w:rFonts w:cs="Arial"/>
                <w:szCs w:val="20"/>
              </w:rPr>
            </w:pPr>
            <w:r w:rsidRPr="00033E17">
              <w:rPr>
                <w:rFonts w:cs="Arial"/>
                <w:szCs w:val="20"/>
              </w:rPr>
              <w:t>DEER Building Types</w:t>
            </w:r>
          </w:p>
        </w:tc>
        <w:tc>
          <w:tcPr>
            <w:tcW w:w="3452" w:type="pct"/>
          </w:tcPr>
          <w:p w14:paraId="55BBD6F6" w14:textId="3CA9FF8E" w:rsidR="007E042A" w:rsidRPr="00033E17" w:rsidRDefault="007E042A" w:rsidP="007E042A">
            <w:pPr>
              <w:rPr>
                <w:rFonts w:cs="Arial"/>
                <w:szCs w:val="20"/>
              </w:rPr>
            </w:pPr>
            <w:r w:rsidRPr="00033E17">
              <w:rPr>
                <w:rFonts w:cs="Arial"/>
                <w:szCs w:val="20"/>
              </w:rPr>
              <w:t>Yes</w:t>
            </w:r>
          </w:p>
        </w:tc>
      </w:tr>
      <w:tr w:rsidR="007E042A" w:rsidRPr="00033E17" w14:paraId="2F8A7017" w14:textId="77777777" w:rsidTr="00920905">
        <w:trPr>
          <w:trHeight w:val="20"/>
        </w:trPr>
        <w:tc>
          <w:tcPr>
            <w:tcW w:w="1548" w:type="pct"/>
          </w:tcPr>
          <w:p w14:paraId="05CCD829" w14:textId="094D5B4C" w:rsidR="007E042A" w:rsidRPr="00033E17" w:rsidRDefault="007E042A" w:rsidP="007E042A">
            <w:pPr>
              <w:rPr>
                <w:rFonts w:cs="Arial"/>
                <w:szCs w:val="20"/>
              </w:rPr>
            </w:pPr>
            <w:r w:rsidRPr="00033E17">
              <w:rPr>
                <w:rFonts w:cs="Arial"/>
                <w:szCs w:val="20"/>
              </w:rPr>
              <w:t>DEER Operating Hours</w:t>
            </w:r>
          </w:p>
        </w:tc>
        <w:tc>
          <w:tcPr>
            <w:tcW w:w="3452" w:type="pct"/>
          </w:tcPr>
          <w:p w14:paraId="1E8D588A" w14:textId="69762EAB" w:rsidR="007E042A" w:rsidRPr="00033E17" w:rsidRDefault="007E042A" w:rsidP="007E042A">
            <w:pPr>
              <w:rPr>
                <w:rFonts w:cs="Arial"/>
                <w:szCs w:val="20"/>
              </w:rPr>
            </w:pPr>
            <w:r w:rsidRPr="00033E17">
              <w:rPr>
                <w:rFonts w:cs="Arial"/>
                <w:szCs w:val="20"/>
              </w:rPr>
              <w:t>Yes</w:t>
            </w:r>
          </w:p>
        </w:tc>
      </w:tr>
      <w:tr w:rsidR="00726AD5" w:rsidRPr="00033E17" w14:paraId="6B821D71" w14:textId="77777777" w:rsidTr="00920905">
        <w:trPr>
          <w:trHeight w:val="20"/>
        </w:trPr>
        <w:tc>
          <w:tcPr>
            <w:tcW w:w="1548" w:type="pct"/>
          </w:tcPr>
          <w:p w14:paraId="5B790708" w14:textId="57F1AB76" w:rsidR="00505CEC" w:rsidRPr="00033E17" w:rsidRDefault="00505CEC" w:rsidP="00920905">
            <w:pPr>
              <w:rPr>
                <w:rFonts w:cs="Arial"/>
                <w:szCs w:val="20"/>
              </w:rPr>
            </w:pPr>
            <w:r w:rsidRPr="00033E17">
              <w:rPr>
                <w:rFonts w:cs="Arial"/>
                <w:szCs w:val="20"/>
              </w:rPr>
              <w:t xml:space="preserve">DEER </w:t>
            </w:r>
            <w:r w:rsidR="009D10A4" w:rsidRPr="00033E17">
              <w:rPr>
                <w:rFonts w:cs="Arial"/>
                <w:szCs w:val="20"/>
              </w:rPr>
              <w:t>eQUEST P</w:t>
            </w:r>
            <w:r w:rsidRPr="00033E17">
              <w:rPr>
                <w:rFonts w:cs="Arial"/>
                <w:szCs w:val="20"/>
              </w:rPr>
              <w:t>rototype</w:t>
            </w:r>
            <w:r w:rsidR="009D10A4" w:rsidRPr="00033E17">
              <w:rPr>
                <w:rFonts w:cs="Arial"/>
                <w:szCs w:val="20"/>
              </w:rPr>
              <w:t>s</w:t>
            </w:r>
          </w:p>
        </w:tc>
        <w:tc>
          <w:tcPr>
            <w:tcW w:w="3452" w:type="pct"/>
          </w:tcPr>
          <w:p w14:paraId="4D0FA036" w14:textId="74F90380" w:rsidR="00505CEC" w:rsidRPr="00033E17" w:rsidDel="00505CEC" w:rsidRDefault="00505CEC" w:rsidP="00920905">
            <w:pPr>
              <w:rPr>
                <w:rFonts w:cs="Arial"/>
                <w:szCs w:val="20"/>
              </w:rPr>
            </w:pPr>
            <w:r w:rsidRPr="00033E17">
              <w:rPr>
                <w:rFonts w:cs="Arial"/>
                <w:szCs w:val="20"/>
              </w:rPr>
              <w:t>No</w:t>
            </w:r>
          </w:p>
        </w:tc>
      </w:tr>
      <w:tr w:rsidR="00D86A9D" w:rsidRPr="00033E17" w14:paraId="3F06DC0D" w14:textId="77777777" w:rsidTr="00920905">
        <w:trPr>
          <w:trHeight w:val="20"/>
        </w:trPr>
        <w:tc>
          <w:tcPr>
            <w:tcW w:w="1548" w:type="pct"/>
          </w:tcPr>
          <w:p w14:paraId="49FC863F" w14:textId="77777777" w:rsidR="00D86A9D" w:rsidRPr="00033E17" w:rsidRDefault="00D86A9D" w:rsidP="00175D14">
            <w:pPr>
              <w:rPr>
                <w:rFonts w:cs="Arial"/>
                <w:szCs w:val="20"/>
              </w:rPr>
            </w:pPr>
            <w:r w:rsidRPr="00033E17">
              <w:rPr>
                <w:rFonts w:cs="Arial"/>
                <w:szCs w:val="20"/>
              </w:rPr>
              <w:t>DEER Version</w:t>
            </w:r>
          </w:p>
        </w:tc>
        <w:tc>
          <w:tcPr>
            <w:tcW w:w="3452" w:type="pct"/>
          </w:tcPr>
          <w:p w14:paraId="77B6E89E" w14:textId="36D6BA55" w:rsidR="00D86A9D" w:rsidRPr="00033E17" w:rsidRDefault="00D86A9D" w:rsidP="007E042A">
            <w:pPr>
              <w:rPr>
                <w:rFonts w:cs="Arial"/>
                <w:szCs w:val="20"/>
              </w:rPr>
            </w:pPr>
            <w:r w:rsidRPr="00033E17">
              <w:rPr>
                <w:rFonts w:cstheme="minorHAnsi"/>
                <w:szCs w:val="20"/>
              </w:rPr>
              <w:t>DEER 201</w:t>
            </w:r>
            <w:r w:rsidR="00CE3BAD">
              <w:rPr>
                <w:rFonts w:cstheme="minorHAnsi"/>
                <w:szCs w:val="20"/>
              </w:rPr>
              <w:t>7, READI v2.4.7</w:t>
            </w:r>
          </w:p>
        </w:tc>
      </w:tr>
      <w:tr w:rsidR="00726AD5" w:rsidRPr="00033E17" w14:paraId="62E4D88D" w14:textId="77777777" w:rsidTr="00920905">
        <w:trPr>
          <w:trHeight w:val="20"/>
        </w:trPr>
        <w:tc>
          <w:tcPr>
            <w:tcW w:w="1548" w:type="pct"/>
          </w:tcPr>
          <w:p w14:paraId="6CFAE08B" w14:textId="77777777" w:rsidR="00E326BA" w:rsidRPr="00033E17" w:rsidRDefault="00E326BA" w:rsidP="00920905">
            <w:pPr>
              <w:rPr>
                <w:rFonts w:cs="Arial"/>
                <w:szCs w:val="20"/>
              </w:rPr>
            </w:pPr>
            <w:r w:rsidRPr="00033E17">
              <w:rPr>
                <w:rFonts w:cs="Arial"/>
                <w:szCs w:val="20"/>
              </w:rPr>
              <w:t>Reason for Deviation from DEER</w:t>
            </w:r>
          </w:p>
        </w:tc>
        <w:tc>
          <w:tcPr>
            <w:tcW w:w="3452" w:type="pct"/>
          </w:tcPr>
          <w:p w14:paraId="6F852B8E" w14:textId="4D16A7FB" w:rsidR="00E326BA" w:rsidRPr="00033E17" w:rsidRDefault="00807CF7" w:rsidP="000508DF">
            <w:pPr>
              <w:rPr>
                <w:rFonts w:cs="Arial"/>
                <w:szCs w:val="20"/>
              </w:rPr>
            </w:pPr>
            <w:r w:rsidRPr="00033E17">
              <w:rPr>
                <w:rFonts w:cs="Arial"/>
                <w:szCs w:val="20"/>
              </w:rPr>
              <w:t>No deviation. These are all DEER measures</w:t>
            </w:r>
            <w:r w:rsidR="00042F3F" w:rsidRPr="00033E17">
              <w:rPr>
                <w:rFonts w:cs="Arial"/>
                <w:szCs w:val="20"/>
              </w:rPr>
              <w:t>.</w:t>
            </w:r>
          </w:p>
        </w:tc>
      </w:tr>
      <w:tr w:rsidR="00726AD5" w:rsidRPr="00033E17" w14:paraId="5272C28A" w14:textId="77777777" w:rsidTr="00920905">
        <w:trPr>
          <w:trHeight w:val="20"/>
        </w:trPr>
        <w:tc>
          <w:tcPr>
            <w:tcW w:w="1548" w:type="pct"/>
          </w:tcPr>
          <w:p w14:paraId="3C3C8618" w14:textId="27273202" w:rsidR="00E326BA" w:rsidRPr="00033E17" w:rsidRDefault="00E326BA" w:rsidP="00920905">
            <w:pPr>
              <w:rPr>
                <w:rFonts w:cs="Arial"/>
                <w:szCs w:val="20"/>
              </w:rPr>
            </w:pPr>
            <w:r w:rsidRPr="00033E17">
              <w:rPr>
                <w:rFonts w:cs="Arial"/>
                <w:szCs w:val="20"/>
              </w:rPr>
              <w:t xml:space="preserve">DEER </w:t>
            </w:r>
            <w:r w:rsidR="009D10A4" w:rsidRPr="00033E17">
              <w:rPr>
                <w:rFonts w:cs="Arial"/>
                <w:szCs w:val="20"/>
              </w:rPr>
              <w:t xml:space="preserve">Measure </w:t>
            </w:r>
            <w:r w:rsidRPr="00033E17">
              <w:rPr>
                <w:rFonts w:cs="Arial"/>
                <w:szCs w:val="20"/>
              </w:rPr>
              <w:t>ID</w:t>
            </w:r>
            <w:r w:rsidR="009D10A4" w:rsidRPr="00033E17">
              <w:rPr>
                <w:rFonts w:cs="Arial"/>
                <w:szCs w:val="20"/>
              </w:rPr>
              <w:t>s</w:t>
            </w:r>
            <w:r w:rsidR="007A5F52" w:rsidRPr="00033E17">
              <w:rPr>
                <w:rFonts w:cs="Arial"/>
                <w:szCs w:val="20"/>
              </w:rPr>
              <w:t xml:space="preserve"> Used</w:t>
            </w:r>
          </w:p>
        </w:tc>
        <w:tc>
          <w:tcPr>
            <w:tcW w:w="3452" w:type="pct"/>
          </w:tcPr>
          <w:p w14:paraId="78F10C53" w14:textId="2D1D5E0C" w:rsidR="00E326BA" w:rsidRPr="00033E17" w:rsidRDefault="00807CF7" w:rsidP="00920905">
            <w:pPr>
              <w:rPr>
                <w:rFonts w:cs="Arial"/>
                <w:szCs w:val="20"/>
              </w:rPr>
            </w:pPr>
            <w:r w:rsidRPr="00033E17">
              <w:rPr>
                <w:rFonts w:cs="Arial"/>
                <w:szCs w:val="20"/>
              </w:rPr>
              <w:t xml:space="preserve">E.g. </w:t>
            </w:r>
            <w:r w:rsidR="00967D9A" w:rsidRPr="00967D9A">
              <w:rPr>
                <w:rFonts w:cs="Arial"/>
                <w:szCs w:val="20"/>
              </w:rPr>
              <w:t>C-In-LFLmpBlst-T8-24in-17w+El-IS-RLO-1(14w)-dWP14</w:t>
            </w:r>
          </w:p>
        </w:tc>
      </w:tr>
    </w:tbl>
    <w:p w14:paraId="23B2FFA6" w14:textId="77777777" w:rsidR="00472250" w:rsidRPr="00033E17" w:rsidRDefault="00472250" w:rsidP="00920905">
      <w:pPr>
        <w:pStyle w:val="Caption"/>
        <w:keepNext/>
        <w:rPr>
          <w:rFonts w:cstheme="minorHAnsi"/>
          <w:b w:val="0"/>
          <w:i/>
          <w:szCs w:val="22"/>
        </w:rPr>
      </w:pPr>
    </w:p>
    <w:p w14:paraId="250646D1" w14:textId="77777777" w:rsidR="00472250" w:rsidRPr="00033E17" w:rsidRDefault="00472250" w:rsidP="00472250">
      <w:pPr>
        <w:pStyle w:val="Reminders"/>
        <w:rPr>
          <w:rFonts w:asciiTheme="minorHAnsi" w:hAnsiTheme="minorHAnsi" w:cstheme="minorHAnsi"/>
          <w:b/>
          <w:i w:val="0"/>
          <w:color w:val="auto"/>
          <w:szCs w:val="22"/>
        </w:rPr>
      </w:pPr>
      <w:r w:rsidRPr="00033E17">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033E17">
        <w:t>The NTG</w:t>
      </w:r>
      <w:r w:rsidR="00064CB3" w:rsidRPr="00033E17">
        <w:t xml:space="preserve"> </w:t>
      </w:r>
      <w:r w:rsidRPr="00033E17">
        <w:t>value</w:t>
      </w:r>
      <w:r w:rsidR="00BC6524" w:rsidRPr="00033E17">
        <w:t>s were obtained using</w:t>
      </w:r>
      <w:r w:rsidRPr="00033E17">
        <w:t xml:space="preserve"> </w:t>
      </w:r>
      <w:r w:rsidR="00F12733" w:rsidRPr="00033E17">
        <w:t xml:space="preserve">the </w:t>
      </w:r>
      <w:r w:rsidR="00BC6524" w:rsidRPr="00033E17">
        <w:t>DEER READI tool</w:t>
      </w:r>
      <w:r w:rsidRPr="00033E17">
        <w:t>. The r</w:t>
      </w:r>
      <w:r w:rsidR="00061A8E" w:rsidRPr="00033E17">
        <w:t>elevant NTG values for the</w:t>
      </w:r>
      <w:r w:rsidRPr="00033E17">
        <w:t xml:space="preserve"> measure</w:t>
      </w:r>
      <w:r w:rsidR="00061A8E" w:rsidRPr="00033E17">
        <w:t>s in this work paper</w:t>
      </w:r>
      <w:r w:rsidRPr="00033E17">
        <w:t xml:space="preserve"> </w:t>
      </w:r>
      <w:r w:rsidR="00061A8E" w:rsidRPr="00033E17">
        <w:t>are</w:t>
      </w:r>
      <w:r w:rsidRPr="00033E17">
        <w:t xml:space="preserve"> </w:t>
      </w:r>
      <w:r w:rsidR="008B1357" w:rsidRPr="00033E17">
        <w:t>in</w:t>
      </w:r>
      <w:r w:rsidR="00061A8E" w:rsidRPr="00033E17">
        <w:t xml:space="preserve"> the table below</w:t>
      </w:r>
      <w:r w:rsidRPr="00033E17">
        <w:t>.</w:t>
      </w:r>
    </w:p>
    <w:p w14:paraId="75CFE690" w14:textId="77777777" w:rsidR="0059788F" w:rsidRPr="00033E17" w:rsidRDefault="0059788F" w:rsidP="00920905">
      <w:pPr>
        <w:pStyle w:val="NoSpacing"/>
      </w:pPr>
    </w:p>
    <w:tbl>
      <w:tblPr>
        <w:tblStyle w:val="TableGrid1"/>
        <w:tblW w:w="5000" w:type="pct"/>
        <w:tblLayout w:type="fixed"/>
        <w:tblLook w:val="01E0" w:firstRow="1" w:lastRow="1" w:firstColumn="1" w:lastColumn="1" w:noHBand="0" w:noVBand="0"/>
      </w:tblPr>
      <w:tblGrid>
        <w:gridCol w:w="1259"/>
        <w:gridCol w:w="3592"/>
        <w:gridCol w:w="879"/>
        <w:gridCol w:w="1105"/>
        <w:gridCol w:w="1711"/>
        <w:gridCol w:w="804"/>
      </w:tblGrid>
      <w:tr w:rsidR="005F69D5" w:rsidRPr="00033E17" w14:paraId="7ADA6C1A" w14:textId="77777777" w:rsidTr="0059788F">
        <w:tc>
          <w:tcPr>
            <w:tcW w:w="673" w:type="pct"/>
            <w:shd w:val="clear" w:color="auto" w:fill="D9D9D9" w:themeFill="background1" w:themeFillShade="D9"/>
          </w:tcPr>
          <w:p w14:paraId="036218EF" w14:textId="6670DE77" w:rsidR="000968C6" w:rsidRPr="00033E17" w:rsidRDefault="005729C8" w:rsidP="0059788F">
            <w:pPr>
              <w:rPr>
                <w:rFonts w:cstheme="minorHAnsi"/>
                <w:b/>
                <w:szCs w:val="20"/>
              </w:rPr>
            </w:pPr>
            <w:r w:rsidRPr="00033E17">
              <w:rPr>
                <w:rFonts w:cstheme="minorHAnsi"/>
                <w:b/>
                <w:szCs w:val="20"/>
              </w:rPr>
              <w:t>NTG</w:t>
            </w:r>
            <w:r w:rsidR="005F69D5" w:rsidRPr="00033E17">
              <w:rPr>
                <w:rFonts w:cstheme="minorHAnsi"/>
                <w:b/>
                <w:szCs w:val="20"/>
              </w:rPr>
              <w:t>R</w:t>
            </w:r>
            <w:r w:rsidR="00E06A37" w:rsidRPr="00033E17">
              <w:rPr>
                <w:rFonts w:cstheme="minorHAnsi"/>
                <w:b/>
                <w:szCs w:val="20"/>
              </w:rPr>
              <w:t xml:space="preserve"> ID</w:t>
            </w:r>
          </w:p>
        </w:tc>
        <w:tc>
          <w:tcPr>
            <w:tcW w:w="1921" w:type="pct"/>
            <w:shd w:val="clear" w:color="auto" w:fill="D9D9D9" w:themeFill="background1" w:themeFillShade="D9"/>
          </w:tcPr>
          <w:p w14:paraId="65632B37" w14:textId="13135991" w:rsidR="000968C6" w:rsidRPr="00033E17" w:rsidRDefault="005F69D5" w:rsidP="0059788F">
            <w:pPr>
              <w:rPr>
                <w:rFonts w:cstheme="minorHAnsi"/>
                <w:b/>
                <w:szCs w:val="20"/>
              </w:rPr>
            </w:pPr>
            <w:r w:rsidRPr="00033E17">
              <w:rPr>
                <w:rFonts w:cstheme="minorHAnsi"/>
                <w:b/>
                <w:szCs w:val="20"/>
              </w:rPr>
              <w:t>Description</w:t>
            </w:r>
          </w:p>
        </w:tc>
        <w:tc>
          <w:tcPr>
            <w:tcW w:w="470" w:type="pct"/>
            <w:shd w:val="clear" w:color="auto" w:fill="D9D9D9" w:themeFill="background1" w:themeFillShade="D9"/>
          </w:tcPr>
          <w:p w14:paraId="287DD0A1" w14:textId="77777777" w:rsidR="000968C6" w:rsidRPr="00033E17" w:rsidRDefault="000968C6" w:rsidP="0059788F">
            <w:pPr>
              <w:rPr>
                <w:rFonts w:cstheme="minorHAnsi"/>
                <w:b/>
                <w:szCs w:val="20"/>
              </w:rPr>
            </w:pPr>
            <w:r w:rsidRPr="00033E17">
              <w:rPr>
                <w:rFonts w:cstheme="minorHAnsi"/>
                <w:b/>
                <w:szCs w:val="20"/>
              </w:rPr>
              <w:t>Sector</w:t>
            </w:r>
          </w:p>
        </w:tc>
        <w:tc>
          <w:tcPr>
            <w:tcW w:w="591" w:type="pct"/>
            <w:shd w:val="clear" w:color="auto" w:fill="D9D9D9" w:themeFill="background1" w:themeFillShade="D9"/>
          </w:tcPr>
          <w:p w14:paraId="7DB97D70" w14:textId="77777777" w:rsidR="000968C6" w:rsidRPr="00033E17" w:rsidRDefault="00FB2590" w:rsidP="0059788F">
            <w:pPr>
              <w:rPr>
                <w:rFonts w:cstheme="minorHAnsi"/>
                <w:b/>
                <w:szCs w:val="20"/>
              </w:rPr>
            </w:pPr>
            <w:r w:rsidRPr="00033E17">
              <w:rPr>
                <w:rFonts w:cstheme="minorHAnsi"/>
                <w:b/>
                <w:szCs w:val="20"/>
              </w:rPr>
              <w:t>BldgType</w:t>
            </w:r>
          </w:p>
        </w:tc>
        <w:tc>
          <w:tcPr>
            <w:tcW w:w="915" w:type="pct"/>
            <w:shd w:val="clear" w:color="auto" w:fill="D9D9D9" w:themeFill="background1" w:themeFillShade="D9"/>
          </w:tcPr>
          <w:p w14:paraId="500E206E" w14:textId="40BF7372" w:rsidR="000968C6" w:rsidRPr="00033E17" w:rsidRDefault="00E06A37" w:rsidP="0059788F">
            <w:pPr>
              <w:rPr>
                <w:rFonts w:cstheme="minorHAnsi"/>
                <w:b/>
                <w:szCs w:val="20"/>
              </w:rPr>
            </w:pPr>
            <w:r w:rsidRPr="00033E17">
              <w:rPr>
                <w:rFonts w:cstheme="minorHAnsi"/>
                <w:b/>
                <w:szCs w:val="20"/>
              </w:rPr>
              <w:t>M</w:t>
            </w:r>
            <w:r w:rsidR="005F69D5" w:rsidRPr="00033E17">
              <w:rPr>
                <w:rFonts w:cstheme="minorHAnsi"/>
                <w:b/>
                <w:szCs w:val="20"/>
              </w:rPr>
              <w:t xml:space="preserve">easure </w:t>
            </w:r>
            <w:r w:rsidRPr="00033E17">
              <w:rPr>
                <w:rFonts w:cstheme="minorHAnsi"/>
                <w:b/>
                <w:szCs w:val="20"/>
              </w:rPr>
              <w:t>Delivery</w:t>
            </w:r>
          </w:p>
        </w:tc>
        <w:tc>
          <w:tcPr>
            <w:tcW w:w="430" w:type="pct"/>
            <w:shd w:val="clear" w:color="auto" w:fill="D9D9D9" w:themeFill="background1" w:themeFillShade="D9"/>
          </w:tcPr>
          <w:p w14:paraId="48FF07C8" w14:textId="5A5E3ED8" w:rsidR="000968C6" w:rsidRPr="00033E17" w:rsidRDefault="00FB2590" w:rsidP="0059788F">
            <w:pPr>
              <w:rPr>
                <w:rFonts w:cstheme="minorHAnsi"/>
                <w:b/>
                <w:szCs w:val="20"/>
              </w:rPr>
            </w:pPr>
            <w:r w:rsidRPr="00033E17">
              <w:rPr>
                <w:rFonts w:cstheme="minorHAnsi"/>
                <w:b/>
                <w:szCs w:val="20"/>
              </w:rPr>
              <w:t>NTG</w:t>
            </w:r>
            <w:r w:rsidR="00E06A37" w:rsidRPr="00033E17">
              <w:rPr>
                <w:rFonts w:cstheme="minorHAnsi"/>
                <w:b/>
                <w:szCs w:val="20"/>
              </w:rPr>
              <w:t>R</w:t>
            </w:r>
          </w:p>
        </w:tc>
      </w:tr>
      <w:tr w:rsidR="005F69D5" w:rsidRPr="00033E17" w14:paraId="5C8B04BC" w14:textId="77777777" w:rsidTr="0059788F">
        <w:tc>
          <w:tcPr>
            <w:tcW w:w="673" w:type="pct"/>
          </w:tcPr>
          <w:p w14:paraId="28722997" w14:textId="4655D66A" w:rsidR="00907697" w:rsidRPr="00033E17" w:rsidRDefault="000508DF" w:rsidP="0059788F">
            <w:pPr>
              <w:rPr>
                <w:szCs w:val="20"/>
              </w:rPr>
            </w:pPr>
            <w:r w:rsidRPr="00033E17">
              <w:rPr>
                <w:szCs w:val="20"/>
              </w:rPr>
              <w:t>NonRes-sAll-mLFOth-Deemed</w:t>
            </w:r>
          </w:p>
        </w:tc>
        <w:tc>
          <w:tcPr>
            <w:tcW w:w="1921" w:type="pct"/>
          </w:tcPr>
          <w:p w14:paraId="3EB26158" w14:textId="3D523C77" w:rsidR="00907697" w:rsidRPr="00033E17" w:rsidRDefault="000508DF" w:rsidP="0059788F">
            <w:pPr>
              <w:rPr>
                <w:szCs w:val="20"/>
              </w:rPr>
            </w:pPr>
            <w:r w:rsidRPr="00033E17">
              <w:rPr>
                <w:szCs w:val="20"/>
              </w:rPr>
              <w:t>Nonresidential Linear Fluorescent: measures not listed elsewhere; all delivery mechanisms</w:t>
            </w:r>
          </w:p>
        </w:tc>
        <w:tc>
          <w:tcPr>
            <w:tcW w:w="470" w:type="pct"/>
          </w:tcPr>
          <w:p w14:paraId="5C4D3E7D" w14:textId="3FE712CD" w:rsidR="00907697" w:rsidRPr="00033E17" w:rsidRDefault="000508DF" w:rsidP="0059788F">
            <w:pPr>
              <w:rPr>
                <w:szCs w:val="20"/>
              </w:rPr>
            </w:pPr>
            <w:r w:rsidRPr="00033E17">
              <w:rPr>
                <w:szCs w:val="20"/>
              </w:rPr>
              <w:t>NonRes</w:t>
            </w:r>
          </w:p>
        </w:tc>
        <w:tc>
          <w:tcPr>
            <w:tcW w:w="591" w:type="pct"/>
          </w:tcPr>
          <w:p w14:paraId="1A63333B" w14:textId="77777777" w:rsidR="00907697" w:rsidRPr="00033E17" w:rsidRDefault="00907697" w:rsidP="0059788F">
            <w:pPr>
              <w:rPr>
                <w:szCs w:val="20"/>
              </w:rPr>
            </w:pPr>
            <w:r w:rsidRPr="00033E17">
              <w:rPr>
                <w:szCs w:val="20"/>
              </w:rPr>
              <w:t>Any</w:t>
            </w:r>
          </w:p>
        </w:tc>
        <w:tc>
          <w:tcPr>
            <w:tcW w:w="915" w:type="pct"/>
          </w:tcPr>
          <w:p w14:paraId="6AB10E89" w14:textId="749C889D" w:rsidR="00907697" w:rsidRPr="00033E17" w:rsidRDefault="000508DF" w:rsidP="0059788F">
            <w:pPr>
              <w:rPr>
                <w:szCs w:val="20"/>
              </w:rPr>
            </w:pPr>
            <w:r w:rsidRPr="00033E17">
              <w:rPr>
                <w:szCs w:val="20"/>
              </w:rPr>
              <w:t>Deemed</w:t>
            </w:r>
          </w:p>
        </w:tc>
        <w:tc>
          <w:tcPr>
            <w:tcW w:w="430" w:type="pct"/>
          </w:tcPr>
          <w:p w14:paraId="25878F23" w14:textId="21A25467" w:rsidR="00907697" w:rsidRPr="00033E17" w:rsidRDefault="000508DF" w:rsidP="0059788F">
            <w:pPr>
              <w:rPr>
                <w:szCs w:val="20"/>
              </w:rPr>
            </w:pPr>
            <w:r w:rsidRPr="00033E17">
              <w:rPr>
                <w:szCs w:val="20"/>
              </w:rPr>
              <w:t>0.6</w:t>
            </w:r>
          </w:p>
        </w:tc>
      </w:tr>
    </w:tbl>
    <w:p w14:paraId="0E13CC18" w14:textId="77777777" w:rsidR="00C018E0" w:rsidRPr="00033E17" w:rsidRDefault="00C018E0" w:rsidP="000968C6">
      <w:pPr>
        <w:pStyle w:val="Reminders"/>
        <w:rPr>
          <w:rFonts w:asciiTheme="minorHAnsi" w:hAnsiTheme="minorHAnsi" w:cstheme="minorHAnsi"/>
          <w:i w:val="0"/>
          <w:szCs w:val="22"/>
        </w:rPr>
      </w:pPr>
    </w:p>
    <w:p w14:paraId="6A95BD18" w14:textId="66A230E3" w:rsidR="00CC769E" w:rsidRPr="00033E17" w:rsidRDefault="00CC769E" w:rsidP="00CC769E">
      <w:pPr>
        <w:rPr>
          <w:u w:val="single"/>
        </w:rPr>
      </w:pPr>
      <w:r w:rsidRPr="00033E17">
        <w:rPr>
          <w:u w:val="single"/>
        </w:rPr>
        <w:t>Commercial Direct Install Program (including Partnership Direct Install Programs)</w:t>
      </w:r>
    </w:p>
    <w:p w14:paraId="0D843E8D" w14:textId="77777777" w:rsidR="00CC769E" w:rsidRPr="00033E17" w:rsidRDefault="00CC769E" w:rsidP="002E6019">
      <w:pPr>
        <w:jc w:val="both"/>
        <w:rPr>
          <w:color w:val="000000" w:themeColor="text1"/>
        </w:rPr>
      </w:pPr>
      <w:r w:rsidRPr="00033E17">
        <w:rPr>
          <w:color w:val="000000" w:themeColor="text1"/>
        </w:rPr>
        <w:t xml:space="preserve">This work paper includes measures that are offered via direct install activities into hard-to-reach (HTR) customer facilities.  “Final Resolution E-4700”, dated December 18, 2014, defines specific criteria to classify customer facilities as HTR and also states that two criteria are sufficient to identify HTR customers if one of the criteria met is the geographic criteria.  </w:t>
      </w:r>
    </w:p>
    <w:p w14:paraId="2560723A" w14:textId="77777777" w:rsidR="00CC769E" w:rsidRPr="00033E17" w:rsidRDefault="00CC769E" w:rsidP="002E6019">
      <w:pPr>
        <w:jc w:val="both"/>
        <w:rPr>
          <w:color w:val="000000" w:themeColor="text1"/>
        </w:rPr>
      </w:pPr>
      <w:r w:rsidRPr="00033E17">
        <w:rPr>
          <w:color w:val="000000" w:themeColor="text1"/>
        </w:rPr>
        <w:t>SCE’s Commercial Direct Install program delivers free and low cost energy efficiency hardware retrofits through installation contractors to reduce peak demand and energy savings for small and medium commercial customers.  The barriers for customer participation include limited capital resources, lack of expertise and understanding of the understanding of the benefits of energy efficiency, a suspicion of the “free offer” and its legitimacy, and language and cultural barriers.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Other measures in the Commercial Direct Install program will receive default NTG (NTGR_ID: Com-Default&gt;2), unless otherwise specified in DEER.</w:t>
      </w:r>
    </w:p>
    <w:p w14:paraId="2371D6C9" w14:textId="77777777" w:rsidR="00CC769E" w:rsidRPr="00033E17" w:rsidRDefault="00CC769E" w:rsidP="002E6019">
      <w:pPr>
        <w:pStyle w:val="ListParagraph"/>
        <w:numPr>
          <w:ilvl w:val="0"/>
          <w:numId w:val="49"/>
        </w:numPr>
        <w:spacing w:after="160" w:line="259" w:lineRule="auto"/>
        <w:jc w:val="both"/>
        <w:rPr>
          <w:color w:val="000000" w:themeColor="text1"/>
        </w:rPr>
      </w:pPr>
      <w:r w:rsidRPr="00033E17">
        <w:rPr>
          <w:color w:val="000000" w:themeColor="text1"/>
        </w:rPr>
        <w:t xml:space="preserve">Business Size: Customer must have less than ten employees </w:t>
      </w:r>
    </w:p>
    <w:p w14:paraId="6149B50F" w14:textId="77777777" w:rsidR="00CC769E" w:rsidRPr="00033E17" w:rsidRDefault="00CC769E" w:rsidP="002E6019">
      <w:pPr>
        <w:pStyle w:val="ListParagraph"/>
        <w:numPr>
          <w:ilvl w:val="0"/>
          <w:numId w:val="49"/>
        </w:numPr>
        <w:spacing w:after="160" w:line="259" w:lineRule="auto"/>
        <w:jc w:val="both"/>
        <w:rPr>
          <w:color w:val="000000" w:themeColor="text1"/>
        </w:rPr>
      </w:pPr>
      <w:r w:rsidRPr="00033E17">
        <w:rPr>
          <w:color w:val="000000" w:themeColor="text1"/>
        </w:rPr>
        <w:t>Language: Customer’s primary language spoken is not English</w:t>
      </w:r>
    </w:p>
    <w:p w14:paraId="63B3EAB2" w14:textId="73FA88AF" w:rsidR="00CC769E" w:rsidRPr="00033E17" w:rsidRDefault="00CC769E" w:rsidP="002E6019">
      <w:pPr>
        <w:pStyle w:val="ListParagraph"/>
        <w:numPr>
          <w:ilvl w:val="0"/>
          <w:numId w:val="49"/>
        </w:numPr>
        <w:spacing w:after="160" w:line="259" w:lineRule="auto"/>
        <w:jc w:val="both"/>
        <w:rPr>
          <w:color w:val="000000" w:themeColor="text1"/>
        </w:rPr>
      </w:pPr>
      <w:r w:rsidRPr="00033E17">
        <w:rPr>
          <w:color w:val="000000" w:themeColor="text1"/>
        </w:rPr>
        <w:t xml:space="preserve">Geography: Businesses in areas other than the United States Office of Management and Budget (OMB) Combined Statistical Areas (CSA) of the San Francisco Bay Area, the Greater Los Angeles </w:t>
      </w:r>
      <w:r w:rsidRPr="00033E17">
        <w:rPr>
          <w:color w:val="000000" w:themeColor="text1"/>
        </w:rPr>
        <w:lastRenderedPageBreak/>
        <w:t>Area and the Greater Sacramento Area or the OBM metropolitan statistical areas or San Diego County</w:t>
      </w:r>
    </w:p>
    <w:p w14:paraId="083F9E3C" w14:textId="77777777" w:rsidR="00CC769E" w:rsidRPr="00033E17" w:rsidRDefault="00CC769E" w:rsidP="002E6019">
      <w:pPr>
        <w:ind w:left="720"/>
        <w:jc w:val="both"/>
        <w:rPr>
          <w:color w:val="000000" w:themeColor="text1"/>
        </w:rPr>
      </w:pPr>
      <w:r w:rsidRPr="00033E17">
        <w:rPr>
          <w:color w:val="000000" w:themeColor="text1"/>
        </w:rPr>
        <w:t>The “Required Corrections to Measure Level Input Parameters Identified by Commission Staff per D.14-10-046 Order Paragraph 16”, dated November 3, 2014, includes additional clarification for the geographic criteria:</w:t>
      </w:r>
    </w:p>
    <w:p w14:paraId="0BA62909" w14:textId="77777777" w:rsidR="00CC769E" w:rsidRPr="00033E17" w:rsidRDefault="00CC769E" w:rsidP="002E6019">
      <w:pPr>
        <w:ind w:left="720"/>
        <w:jc w:val="both"/>
        <w:rPr>
          <w:color w:val="000000" w:themeColor="text1"/>
        </w:rPr>
      </w:pPr>
      <w:r w:rsidRPr="00033E17">
        <w:rPr>
          <w:color w:val="000000" w:themeColor="text1"/>
        </w:rPr>
        <w:t>“Notes on OMB CSA designations:</w:t>
      </w:r>
    </w:p>
    <w:p w14:paraId="0080EB75" w14:textId="77777777" w:rsidR="00CC769E" w:rsidRPr="00033E17" w:rsidRDefault="00CC769E" w:rsidP="002E6019">
      <w:pPr>
        <w:ind w:left="720"/>
        <w:jc w:val="both"/>
        <w:rPr>
          <w:color w:val="000000" w:themeColor="text1"/>
        </w:rPr>
      </w:pPr>
      <w:r w:rsidRPr="00033E17">
        <w:rPr>
          <w:color w:val="000000" w:themeColor="text1"/>
        </w:rPr>
        <w:t>The OMB has designated a 12-county CSA titled the San Jose-San Francisco-Oakland, CA Combined Statistical Area which includes the nine counties of Alameda, Contra Costa, Marin, Napa, San Francisco, San Mateo, Santa Clara, Solano, and Sonoma which border the San Francisco Bay plus the three counties of San Joaquin, Santa Cruz, and San Benito that are economically tied to the nine counties that that border the San Francisco Bay.</w:t>
      </w:r>
    </w:p>
    <w:p w14:paraId="6CD588EB" w14:textId="77777777" w:rsidR="00CC769E" w:rsidRPr="00033E17" w:rsidRDefault="00CC769E" w:rsidP="002E6019">
      <w:pPr>
        <w:ind w:left="720"/>
        <w:jc w:val="both"/>
        <w:rPr>
          <w:color w:val="000000" w:themeColor="text1"/>
        </w:rPr>
      </w:pPr>
      <w:r w:rsidRPr="00033E17">
        <w:rPr>
          <w:color w:val="000000" w:themeColor="text1"/>
        </w:rPr>
        <w:t>The OMB definition of this CSA includes Los Angeles, Orange, San Bernardino, Riverside and Ventura counties.</w:t>
      </w:r>
    </w:p>
    <w:p w14:paraId="56F2A006" w14:textId="77777777" w:rsidR="00CC769E" w:rsidRPr="00033E17" w:rsidRDefault="00CC769E" w:rsidP="002E6019">
      <w:pPr>
        <w:ind w:left="720"/>
        <w:jc w:val="both"/>
        <w:rPr>
          <w:color w:val="000000" w:themeColor="text1"/>
        </w:rPr>
      </w:pPr>
      <w:r w:rsidRPr="00033E17">
        <w:rPr>
          <w:color w:val="000000" w:themeColor="text1"/>
        </w:rPr>
        <w:t xml:space="preserve">The OMB definition of this CSA includes Sacramento, Yolo, El Dorado, Placer, Sutter, Yuba, and Nevada counties.”  </w:t>
      </w:r>
    </w:p>
    <w:p w14:paraId="37AFB3E9" w14:textId="77777777" w:rsidR="00CC769E" w:rsidRPr="00033E17" w:rsidRDefault="00CC769E" w:rsidP="000968C6">
      <w:pPr>
        <w:pStyle w:val="Reminders"/>
        <w:rPr>
          <w:rFonts w:asciiTheme="minorHAnsi" w:hAnsiTheme="minorHAnsi" w:cstheme="minorHAnsi"/>
          <w:i w:val="0"/>
          <w:szCs w:val="22"/>
        </w:rPr>
      </w:pPr>
    </w:p>
    <w:p w14:paraId="39B66CB0" w14:textId="77777777" w:rsidR="00CA0DF2" w:rsidRDefault="00CA0DF2" w:rsidP="00CA0DF2">
      <w:pPr>
        <w:pStyle w:val="NoSpacing"/>
      </w:pPr>
      <w:r>
        <w:t>The California Public Utilities Commission is currently evaluating the documentation required to satisfy the Preponderance of Evidence (POE) requirement for measures with RET (to be renamed AR going forward) install type. Draft Resolution E-4818 is currently out for public review and includes specific language for deemed measures in Section 1.5.4. Upon adoption of the Resolution, SCE will modify the data collection activities described above, as needed, to be consistent with the final Resolution requirements.</w:t>
      </w:r>
    </w:p>
    <w:p w14:paraId="4D956AE7" w14:textId="77777777" w:rsidR="002E6019" w:rsidRDefault="002E6019" w:rsidP="003003EC">
      <w:pPr>
        <w:pStyle w:val="Reminders"/>
        <w:rPr>
          <w:rFonts w:asciiTheme="minorHAnsi" w:hAnsiTheme="minorHAnsi" w:cstheme="minorHAnsi"/>
          <w:b/>
          <w:i w:val="0"/>
          <w:color w:val="auto"/>
          <w:szCs w:val="22"/>
        </w:rPr>
      </w:pPr>
    </w:p>
    <w:p w14:paraId="4FDF0BF9" w14:textId="77777777" w:rsidR="003003EC" w:rsidRPr="00033E17" w:rsidRDefault="003003EC" w:rsidP="003003EC">
      <w:pPr>
        <w:pStyle w:val="Reminders"/>
        <w:rPr>
          <w:rFonts w:asciiTheme="minorHAnsi" w:hAnsiTheme="minorHAnsi" w:cstheme="minorHAnsi"/>
          <w:i w:val="0"/>
          <w:color w:val="auto"/>
          <w:szCs w:val="22"/>
        </w:rPr>
      </w:pPr>
      <w:r w:rsidRPr="00033E17">
        <w:rPr>
          <w:rFonts w:asciiTheme="minorHAnsi" w:hAnsiTheme="minorHAnsi" w:cstheme="minorHAnsi"/>
          <w:b/>
          <w:i w:val="0"/>
          <w:color w:val="auto"/>
          <w:szCs w:val="22"/>
        </w:rPr>
        <w:t>Spillage Rate</w:t>
      </w:r>
    </w:p>
    <w:p w14:paraId="3ADB306A" w14:textId="77777777" w:rsidR="003003EC" w:rsidRPr="00033E17" w:rsidRDefault="003003EC" w:rsidP="003003EC">
      <w:pPr>
        <w:pStyle w:val="Reminders"/>
        <w:rPr>
          <w:rFonts w:asciiTheme="minorHAnsi" w:hAnsiTheme="minorHAnsi" w:cstheme="minorHAnsi"/>
          <w:i w:val="0"/>
          <w:color w:val="auto"/>
          <w:szCs w:val="22"/>
        </w:rPr>
      </w:pPr>
      <w:r w:rsidRPr="00033E17">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033E17" w:rsidRDefault="003003EC" w:rsidP="000968C6">
      <w:pPr>
        <w:pStyle w:val="Reminders"/>
        <w:rPr>
          <w:rFonts w:asciiTheme="minorHAnsi" w:hAnsiTheme="minorHAnsi" w:cstheme="minorHAnsi"/>
          <w:i w:val="0"/>
          <w:color w:val="auto"/>
          <w:szCs w:val="22"/>
        </w:rPr>
      </w:pPr>
    </w:p>
    <w:p w14:paraId="4168B5BD" w14:textId="77777777" w:rsidR="000968C6" w:rsidRPr="00033E17" w:rsidRDefault="000968C6" w:rsidP="000968C6">
      <w:pPr>
        <w:pStyle w:val="Reminders"/>
        <w:rPr>
          <w:rFonts w:asciiTheme="minorHAnsi" w:hAnsiTheme="minorHAnsi" w:cstheme="minorHAnsi"/>
          <w:b/>
          <w:i w:val="0"/>
          <w:color w:val="auto"/>
          <w:szCs w:val="22"/>
        </w:rPr>
      </w:pPr>
      <w:r w:rsidRPr="00033E17">
        <w:rPr>
          <w:rFonts w:asciiTheme="minorHAnsi" w:hAnsiTheme="minorHAnsi" w:cstheme="minorHAnsi"/>
          <w:b/>
          <w:i w:val="0"/>
          <w:color w:val="auto"/>
          <w:szCs w:val="22"/>
        </w:rPr>
        <w:t>Installation Rate</w:t>
      </w:r>
    </w:p>
    <w:p w14:paraId="07A0C2D8" w14:textId="0B97595A" w:rsidR="007819A8" w:rsidRDefault="000968C6" w:rsidP="00920905">
      <w:pPr>
        <w:pStyle w:val="NoSpacing"/>
      </w:pPr>
      <w:r w:rsidRPr="00033E17">
        <w:t>Th</w:t>
      </w:r>
      <w:r w:rsidR="00061A8E" w:rsidRPr="00033E17">
        <w:t>e IR</w:t>
      </w:r>
      <w:r w:rsidRPr="00033E17">
        <w:t xml:space="preserve"> value</w:t>
      </w:r>
      <w:r w:rsidR="00061A8E" w:rsidRPr="00033E17">
        <w:t>s</w:t>
      </w:r>
      <w:r w:rsidRPr="00033E17">
        <w:t xml:space="preserve"> </w:t>
      </w:r>
      <w:r w:rsidR="00061A8E" w:rsidRPr="00033E17">
        <w:t>were</w:t>
      </w:r>
      <w:r w:rsidRPr="00033E17">
        <w:t xml:space="preserve"> obtained </w:t>
      </w:r>
      <w:r w:rsidR="00BC6524" w:rsidRPr="00033E17">
        <w:t>using the DEER READI tool</w:t>
      </w:r>
      <w:r w:rsidR="00240B74" w:rsidRPr="00033E17">
        <w:t>.</w:t>
      </w:r>
      <w:r w:rsidRPr="00033E17">
        <w:t xml:space="preserve"> </w:t>
      </w:r>
      <w:r w:rsidR="00061A8E" w:rsidRPr="00033E17">
        <w:t>The relevant IR values for the measures in this work paper are in the table below</w:t>
      </w:r>
      <w:r w:rsidR="008B1357" w:rsidRPr="00033E17">
        <w:t>.</w:t>
      </w:r>
      <w:r w:rsidR="002E6019">
        <w:t xml:space="preserve"> </w:t>
      </w:r>
      <w:r w:rsidR="007819A8" w:rsidRPr="00033E17">
        <w:t>All non-residential measures use Com-LF-SCE. MFm measures use MFm-LF-SCE, and DMo measures use Def-GSIA.</w:t>
      </w:r>
    </w:p>
    <w:p w14:paraId="2FA61F27" w14:textId="77777777" w:rsidR="00962D90" w:rsidRDefault="00962D90" w:rsidP="00920905">
      <w:pPr>
        <w:pStyle w:val="NoSpacing"/>
      </w:pPr>
    </w:p>
    <w:p w14:paraId="43CD2B48" w14:textId="77777777" w:rsidR="0059788F" w:rsidRPr="00033E17" w:rsidRDefault="0059788F" w:rsidP="00920905">
      <w:pPr>
        <w:pStyle w:val="NoSpacing"/>
      </w:pPr>
    </w:p>
    <w:tbl>
      <w:tblPr>
        <w:tblStyle w:val="TableGrid1"/>
        <w:tblW w:w="5000" w:type="pct"/>
        <w:tblLook w:val="01E0" w:firstRow="1" w:lastRow="1" w:firstColumn="1" w:lastColumn="1" w:noHBand="0" w:noVBand="0"/>
      </w:tblPr>
      <w:tblGrid>
        <w:gridCol w:w="1352"/>
        <w:gridCol w:w="2627"/>
        <w:gridCol w:w="1287"/>
        <w:gridCol w:w="1604"/>
        <w:gridCol w:w="1296"/>
        <w:gridCol w:w="1184"/>
      </w:tblGrid>
      <w:tr w:rsidR="006B4A48" w:rsidRPr="00033E17" w14:paraId="1322279D" w14:textId="77777777" w:rsidTr="0059788F">
        <w:tc>
          <w:tcPr>
            <w:tcW w:w="723" w:type="pct"/>
            <w:shd w:val="clear" w:color="auto" w:fill="D9D9D9" w:themeFill="background1" w:themeFillShade="D9"/>
          </w:tcPr>
          <w:p w14:paraId="75105F70" w14:textId="77777777" w:rsidR="006B4A48" w:rsidRPr="00033E17" w:rsidRDefault="00BA2E7E" w:rsidP="0059788F">
            <w:pPr>
              <w:rPr>
                <w:rFonts w:cstheme="minorHAnsi"/>
                <w:b/>
                <w:szCs w:val="20"/>
              </w:rPr>
            </w:pPr>
            <w:r w:rsidRPr="00033E17">
              <w:rPr>
                <w:rFonts w:cstheme="minorHAnsi"/>
                <w:b/>
                <w:szCs w:val="20"/>
              </w:rPr>
              <w:t xml:space="preserve">GSIA </w:t>
            </w:r>
            <w:r w:rsidR="00FB2590" w:rsidRPr="00033E17">
              <w:rPr>
                <w:rFonts w:cstheme="minorHAnsi"/>
                <w:b/>
                <w:szCs w:val="20"/>
              </w:rPr>
              <w:t>ID</w:t>
            </w:r>
          </w:p>
        </w:tc>
        <w:tc>
          <w:tcPr>
            <w:tcW w:w="1405" w:type="pct"/>
            <w:shd w:val="clear" w:color="auto" w:fill="D9D9D9" w:themeFill="background1" w:themeFillShade="D9"/>
          </w:tcPr>
          <w:p w14:paraId="102A3FC1" w14:textId="77777777" w:rsidR="006B4A48" w:rsidRPr="00033E17" w:rsidRDefault="00FB2590" w:rsidP="0059788F">
            <w:pPr>
              <w:rPr>
                <w:rFonts w:cstheme="minorHAnsi"/>
                <w:b/>
                <w:szCs w:val="20"/>
              </w:rPr>
            </w:pPr>
            <w:r w:rsidRPr="00033E17">
              <w:rPr>
                <w:rFonts w:cstheme="minorHAnsi"/>
                <w:b/>
                <w:szCs w:val="20"/>
              </w:rPr>
              <w:t>Description</w:t>
            </w:r>
          </w:p>
        </w:tc>
        <w:tc>
          <w:tcPr>
            <w:tcW w:w="688" w:type="pct"/>
            <w:shd w:val="clear" w:color="auto" w:fill="D9D9D9" w:themeFill="background1" w:themeFillShade="D9"/>
          </w:tcPr>
          <w:p w14:paraId="3FDC9087" w14:textId="77777777" w:rsidR="006B4A48" w:rsidRPr="00033E17" w:rsidRDefault="00FB2590" w:rsidP="0059788F">
            <w:pPr>
              <w:rPr>
                <w:rFonts w:cstheme="minorHAnsi"/>
                <w:b/>
                <w:szCs w:val="20"/>
              </w:rPr>
            </w:pPr>
            <w:r w:rsidRPr="00033E17">
              <w:rPr>
                <w:rFonts w:cstheme="minorHAnsi"/>
                <w:b/>
                <w:szCs w:val="20"/>
              </w:rPr>
              <w:t>Sector</w:t>
            </w:r>
          </w:p>
        </w:tc>
        <w:tc>
          <w:tcPr>
            <w:tcW w:w="858" w:type="pct"/>
            <w:shd w:val="clear" w:color="auto" w:fill="D9D9D9" w:themeFill="background1" w:themeFillShade="D9"/>
          </w:tcPr>
          <w:p w14:paraId="0BA1547A" w14:textId="77777777" w:rsidR="006B4A48" w:rsidRPr="00033E17" w:rsidRDefault="00FB2590" w:rsidP="0059788F">
            <w:pPr>
              <w:rPr>
                <w:rFonts w:cstheme="minorHAnsi"/>
                <w:b/>
                <w:szCs w:val="20"/>
              </w:rPr>
            </w:pPr>
            <w:r w:rsidRPr="00033E17">
              <w:rPr>
                <w:rFonts w:cstheme="minorHAnsi"/>
                <w:b/>
                <w:szCs w:val="20"/>
              </w:rPr>
              <w:t>BldgType</w:t>
            </w:r>
          </w:p>
        </w:tc>
        <w:tc>
          <w:tcPr>
            <w:tcW w:w="693" w:type="pct"/>
            <w:shd w:val="clear" w:color="auto" w:fill="D9D9D9" w:themeFill="background1" w:themeFillShade="D9"/>
          </w:tcPr>
          <w:p w14:paraId="47328018" w14:textId="77777777" w:rsidR="006B4A48" w:rsidRPr="00033E17" w:rsidRDefault="006B4A48" w:rsidP="0059788F">
            <w:pPr>
              <w:rPr>
                <w:rFonts w:cstheme="minorHAnsi"/>
                <w:b/>
                <w:szCs w:val="20"/>
              </w:rPr>
            </w:pPr>
            <w:r w:rsidRPr="00033E17">
              <w:rPr>
                <w:rFonts w:cstheme="minorHAnsi"/>
                <w:b/>
                <w:szCs w:val="20"/>
              </w:rPr>
              <w:t>ProgDelivID</w:t>
            </w:r>
          </w:p>
        </w:tc>
        <w:tc>
          <w:tcPr>
            <w:tcW w:w="633" w:type="pct"/>
            <w:shd w:val="clear" w:color="auto" w:fill="D9D9D9" w:themeFill="background1" w:themeFillShade="D9"/>
          </w:tcPr>
          <w:p w14:paraId="77690643" w14:textId="77777777" w:rsidR="006B4A48" w:rsidRPr="00033E17" w:rsidRDefault="00FB2590" w:rsidP="0059788F">
            <w:pPr>
              <w:rPr>
                <w:rFonts w:cstheme="minorHAnsi"/>
                <w:b/>
                <w:szCs w:val="20"/>
              </w:rPr>
            </w:pPr>
            <w:r w:rsidRPr="00033E17">
              <w:rPr>
                <w:rFonts w:cstheme="minorHAnsi"/>
                <w:b/>
                <w:szCs w:val="20"/>
              </w:rPr>
              <w:t>GSIAValue</w:t>
            </w:r>
          </w:p>
        </w:tc>
      </w:tr>
      <w:tr w:rsidR="002F4E34" w:rsidRPr="00033E17" w14:paraId="3AEFCD58" w14:textId="77777777" w:rsidTr="0059788F">
        <w:tc>
          <w:tcPr>
            <w:tcW w:w="723" w:type="pct"/>
          </w:tcPr>
          <w:p w14:paraId="20565B79" w14:textId="4521B4CC" w:rsidR="002F4E34" w:rsidRPr="00033E17" w:rsidRDefault="0018743B" w:rsidP="0059788F">
            <w:pPr>
              <w:rPr>
                <w:szCs w:val="20"/>
              </w:rPr>
            </w:pPr>
            <w:r w:rsidRPr="00033E17">
              <w:rPr>
                <w:szCs w:val="20"/>
              </w:rPr>
              <w:t>Com-LF-SCE</w:t>
            </w:r>
          </w:p>
        </w:tc>
        <w:tc>
          <w:tcPr>
            <w:tcW w:w="1405" w:type="pct"/>
          </w:tcPr>
          <w:p w14:paraId="2BFFF598" w14:textId="58D988FC" w:rsidR="002F4E34" w:rsidRPr="00033E17" w:rsidRDefault="0018743B" w:rsidP="0059788F">
            <w:pPr>
              <w:rPr>
                <w:szCs w:val="20"/>
              </w:rPr>
            </w:pPr>
            <w:r w:rsidRPr="00033E17">
              <w:rPr>
                <w:szCs w:val="20"/>
              </w:rPr>
              <w:t>Non-Res Linear Fluorescent fixture; Annual Installation Rate</w:t>
            </w:r>
          </w:p>
        </w:tc>
        <w:tc>
          <w:tcPr>
            <w:tcW w:w="688" w:type="pct"/>
          </w:tcPr>
          <w:p w14:paraId="157D8A62" w14:textId="110ABD29" w:rsidR="002F4E34" w:rsidRPr="00033E17" w:rsidRDefault="0018743B" w:rsidP="0059788F">
            <w:pPr>
              <w:rPr>
                <w:szCs w:val="20"/>
              </w:rPr>
            </w:pPr>
            <w:r w:rsidRPr="00033E17">
              <w:rPr>
                <w:szCs w:val="20"/>
              </w:rPr>
              <w:t>Com</w:t>
            </w:r>
          </w:p>
        </w:tc>
        <w:tc>
          <w:tcPr>
            <w:tcW w:w="858" w:type="pct"/>
          </w:tcPr>
          <w:p w14:paraId="0C3293FE" w14:textId="77777777" w:rsidR="002F4E34" w:rsidRPr="00033E17" w:rsidRDefault="002F4E34" w:rsidP="0059788F">
            <w:pPr>
              <w:rPr>
                <w:szCs w:val="20"/>
              </w:rPr>
            </w:pPr>
            <w:r w:rsidRPr="00033E17">
              <w:rPr>
                <w:szCs w:val="20"/>
              </w:rPr>
              <w:t>Any</w:t>
            </w:r>
          </w:p>
        </w:tc>
        <w:tc>
          <w:tcPr>
            <w:tcW w:w="693" w:type="pct"/>
          </w:tcPr>
          <w:p w14:paraId="0B642835" w14:textId="3D86D03C" w:rsidR="002F4E34" w:rsidRPr="00033E17" w:rsidRDefault="0018743B" w:rsidP="0059788F">
            <w:pPr>
              <w:rPr>
                <w:szCs w:val="20"/>
              </w:rPr>
            </w:pPr>
            <w:r w:rsidRPr="00033E17">
              <w:rPr>
                <w:szCs w:val="20"/>
              </w:rPr>
              <w:t>NonUpStrm</w:t>
            </w:r>
          </w:p>
        </w:tc>
        <w:tc>
          <w:tcPr>
            <w:tcW w:w="633" w:type="pct"/>
          </w:tcPr>
          <w:p w14:paraId="1C671DD2" w14:textId="7C183349" w:rsidR="002F4E34" w:rsidRPr="00033E17" w:rsidRDefault="0018743B" w:rsidP="0059788F">
            <w:pPr>
              <w:rPr>
                <w:szCs w:val="20"/>
              </w:rPr>
            </w:pPr>
            <w:r w:rsidRPr="00033E17">
              <w:rPr>
                <w:szCs w:val="20"/>
              </w:rPr>
              <w:t>0.95</w:t>
            </w:r>
          </w:p>
        </w:tc>
      </w:tr>
    </w:tbl>
    <w:p w14:paraId="1CA56A75" w14:textId="77777777" w:rsidR="006B4A48" w:rsidRPr="00033E17" w:rsidRDefault="006B4A48" w:rsidP="000968C6">
      <w:pPr>
        <w:pStyle w:val="Reminders"/>
        <w:rPr>
          <w:rFonts w:asciiTheme="minorHAnsi" w:hAnsiTheme="minorHAnsi" w:cstheme="minorHAnsi"/>
          <w:b/>
          <w:i w:val="0"/>
          <w:color w:val="auto"/>
          <w:szCs w:val="22"/>
        </w:rPr>
      </w:pPr>
    </w:p>
    <w:p w14:paraId="7C85220B" w14:textId="77777777" w:rsidR="008B1357" w:rsidRPr="00033E17" w:rsidRDefault="008B1357" w:rsidP="008B1357">
      <w:pPr>
        <w:rPr>
          <w:rFonts w:cstheme="minorHAnsi"/>
          <w:b/>
          <w:szCs w:val="22"/>
        </w:rPr>
      </w:pPr>
      <w:r w:rsidRPr="00033E17">
        <w:rPr>
          <w:rFonts w:cstheme="minorHAnsi"/>
          <w:b/>
          <w:szCs w:val="22"/>
        </w:rPr>
        <w:t>Effective</w:t>
      </w:r>
      <w:r w:rsidR="00CE4386" w:rsidRPr="00033E17">
        <w:rPr>
          <w:rFonts w:cstheme="minorHAnsi"/>
          <w:b/>
          <w:szCs w:val="22"/>
        </w:rPr>
        <w:t xml:space="preserve"> and Remaining</w:t>
      </w:r>
      <w:r w:rsidRPr="00033E17">
        <w:rPr>
          <w:rFonts w:cstheme="minorHAnsi"/>
          <w:b/>
          <w:szCs w:val="22"/>
        </w:rPr>
        <w:t xml:space="preserve"> Useful Life</w:t>
      </w:r>
    </w:p>
    <w:p w14:paraId="3BB4853E" w14:textId="23E38FD0" w:rsidR="008B1357" w:rsidRDefault="006A6D15" w:rsidP="00920905">
      <w:pPr>
        <w:pStyle w:val="NoSpacing"/>
      </w:pPr>
      <w:r w:rsidRPr="00033E17">
        <w:t xml:space="preserve">The EUL and RUL values were obtained </w:t>
      </w:r>
      <w:r w:rsidR="00BC6524" w:rsidRPr="00033E17">
        <w:t>using the DEER READI tool</w:t>
      </w:r>
      <w:r w:rsidRPr="00033E17">
        <w:t>. DEER defines the RUL as 1/3 of the EUL value. The RUL value is only applicable to the first baseline period for an RET measure with an applicable code baseline. The relevant EUL and RUL values for the measures in this work paper are in the table below.</w:t>
      </w:r>
      <w:r w:rsidR="00DC0301">
        <w:t xml:space="preserve"> Some specific </w:t>
      </w:r>
      <w:r w:rsidR="00DC0301" w:rsidRPr="0087393E">
        <w:t xml:space="preserve">EUL and RUL values were obtained </w:t>
      </w:r>
      <w:r w:rsidR="00DC0301">
        <w:t>in accordance with Draft Resolution E-4807 [510].</w:t>
      </w:r>
    </w:p>
    <w:p w14:paraId="6C10E7E1" w14:textId="77777777" w:rsidR="00DC0301" w:rsidRPr="00033E17" w:rsidRDefault="00DC0301" w:rsidP="00920905">
      <w:pPr>
        <w:pStyle w:val="NoSpacing"/>
      </w:pPr>
    </w:p>
    <w:tbl>
      <w:tblPr>
        <w:tblStyle w:val="TableGrid1"/>
        <w:tblW w:w="5000" w:type="pct"/>
        <w:tblLook w:val="04A0" w:firstRow="1" w:lastRow="0" w:firstColumn="1" w:lastColumn="0" w:noHBand="0" w:noVBand="1"/>
      </w:tblPr>
      <w:tblGrid>
        <w:gridCol w:w="1542"/>
        <w:gridCol w:w="2412"/>
        <w:gridCol w:w="810"/>
        <w:gridCol w:w="1270"/>
        <w:gridCol w:w="2061"/>
        <w:gridCol w:w="1255"/>
      </w:tblGrid>
      <w:tr w:rsidR="00807CF7" w:rsidRPr="00033E17" w14:paraId="5A9EC2BE" w14:textId="77777777" w:rsidTr="00807CF7">
        <w:tc>
          <w:tcPr>
            <w:tcW w:w="825" w:type="pct"/>
            <w:shd w:val="clear" w:color="auto" w:fill="D9D9D9" w:themeFill="background1" w:themeFillShade="D9"/>
          </w:tcPr>
          <w:p w14:paraId="17686FBF" w14:textId="77777777" w:rsidR="008B1357" w:rsidRPr="00033E17" w:rsidRDefault="008B1357" w:rsidP="00BA2E7E">
            <w:pPr>
              <w:rPr>
                <w:rFonts w:cstheme="minorHAnsi"/>
                <w:b/>
                <w:szCs w:val="20"/>
              </w:rPr>
            </w:pPr>
            <w:r w:rsidRPr="00033E17">
              <w:rPr>
                <w:rFonts w:cstheme="minorHAnsi"/>
                <w:b/>
                <w:szCs w:val="20"/>
              </w:rPr>
              <w:lastRenderedPageBreak/>
              <w:t>EUL ID</w:t>
            </w:r>
          </w:p>
        </w:tc>
        <w:tc>
          <w:tcPr>
            <w:tcW w:w="1290" w:type="pct"/>
            <w:shd w:val="clear" w:color="auto" w:fill="D9D9D9" w:themeFill="background1" w:themeFillShade="D9"/>
          </w:tcPr>
          <w:p w14:paraId="1C93AC29" w14:textId="77777777" w:rsidR="008B1357" w:rsidRPr="00033E17" w:rsidRDefault="008B1357" w:rsidP="00BA2E7E">
            <w:pPr>
              <w:rPr>
                <w:rFonts w:cstheme="minorHAnsi"/>
                <w:b/>
                <w:szCs w:val="20"/>
              </w:rPr>
            </w:pPr>
            <w:r w:rsidRPr="00033E17">
              <w:rPr>
                <w:rFonts w:cstheme="minorHAnsi"/>
                <w:b/>
                <w:szCs w:val="20"/>
              </w:rPr>
              <w:t>Description</w:t>
            </w:r>
          </w:p>
        </w:tc>
        <w:tc>
          <w:tcPr>
            <w:tcW w:w="433" w:type="pct"/>
            <w:shd w:val="clear" w:color="auto" w:fill="D9D9D9" w:themeFill="background1" w:themeFillShade="D9"/>
          </w:tcPr>
          <w:p w14:paraId="68405617" w14:textId="77777777" w:rsidR="008B1357" w:rsidRPr="00033E17" w:rsidRDefault="008B1357" w:rsidP="00BA2E7E">
            <w:pPr>
              <w:rPr>
                <w:rFonts w:cstheme="minorHAnsi"/>
                <w:b/>
                <w:szCs w:val="20"/>
              </w:rPr>
            </w:pPr>
            <w:r w:rsidRPr="00033E17">
              <w:rPr>
                <w:rFonts w:cstheme="minorHAnsi"/>
                <w:b/>
                <w:szCs w:val="20"/>
              </w:rPr>
              <w:t>Sector</w:t>
            </w:r>
          </w:p>
        </w:tc>
        <w:tc>
          <w:tcPr>
            <w:tcW w:w="679" w:type="pct"/>
            <w:shd w:val="clear" w:color="auto" w:fill="D9D9D9" w:themeFill="background1" w:themeFillShade="D9"/>
          </w:tcPr>
          <w:p w14:paraId="0733AF36" w14:textId="77777777" w:rsidR="008B1357" w:rsidRPr="00033E17" w:rsidRDefault="00BA2E7E" w:rsidP="00BA2E7E">
            <w:pPr>
              <w:rPr>
                <w:rFonts w:cstheme="minorHAnsi"/>
                <w:b/>
                <w:szCs w:val="20"/>
              </w:rPr>
            </w:pPr>
            <w:r w:rsidRPr="00033E17">
              <w:rPr>
                <w:rFonts w:cstheme="minorHAnsi"/>
                <w:b/>
                <w:szCs w:val="20"/>
              </w:rPr>
              <w:t>UseCategory</w:t>
            </w:r>
          </w:p>
        </w:tc>
        <w:tc>
          <w:tcPr>
            <w:tcW w:w="1102" w:type="pct"/>
            <w:shd w:val="clear" w:color="auto" w:fill="D9D9D9" w:themeFill="background1" w:themeFillShade="D9"/>
          </w:tcPr>
          <w:p w14:paraId="64D571F2" w14:textId="77777777" w:rsidR="008B1357" w:rsidRPr="00033E17" w:rsidRDefault="008B1357" w:rsidP="00BA2E7E">
            <w:pPr>
              <w:rPr>
                <w:rFonts w:cstheme="minorHAnsi"/>
                <w:b/>
                <w:szCs w:val="20"/>
              </w:rPr>
            </w:pPr>
            <w:r w:rsidRPr="00033E17">
              <w:rPr>
                <w:rFonts w:cstheme="minorHAnsi"/>
                <w:b/>
                <w:szCs w:val="20"/>
              </w:rPr>
              <w:t>EUL (Years)</w:t>
            </w:r>
          </w:p>
        </w:tc>
        <w:tc>
          <w:tcPr>
            <w:tcW w:w="671" w:type="pct"/>
            <w:shd w:val="clear" w:color="auto" w:fill="D9D9D9" w:themeFill="background1" w:themeFillShade="D9"/>
          </w:tcPr>
          <w:p w14:paraId="6B814E1E" w14:textId="77777777" w:rsidR="008B1357" w:rsidRPr="00033E17" w:rsidRDefault="008B1357" w:rsidP="00BA2E7E">
            <w:pPr>
              <w:rPr>
                <w:rFonts w:cstheme="minorHAnsi"/>
                <w:b/>
                <w:szCs w:val="20"/>
              </w:rPr>
            </w:pPr>
            <w:r w:rsidRPr="00033E17">
              <w:rPr>
                <w:rFonts w:cstheme="minorHAnsi"/>
                <w:b/>
                <w:szCs w:val="20"/>
              </w:rPr>
              <w:t>RUL (Years)</w:t>
            </w:r>
          </w:p>
        </w:tc>
      </w:tr>
      <w:tr w:rsidR="007819A8" w:rsidRPr="00033E17" w14:paraId="23E3B0B0" w14:textId="77777777" w:rsidTr="00807CF7">
        <w:trPr>
          <w:trHeight w:val="243"/>
        </w:trPr>
        <w:tc>
          <w:tcPr>
            <w:tcW w:w="825" w:type="pct"/>
          </w:tcPr>
          <w:p w14:paraId="17A1D7F4" w14:textId="22168FDA" w:rsidR="007819A8" w:rsidRPr="00033E17" w:rsidRDefault="007819A8" w:rsidP="00807CF7">
            <w:pPr>
              <w:rPr>
                <w:szCs w:val="20"/>
              </w:rPr>
            </w:pPr>
            <w:r w:rsidRPr="00033E17">
              <w:rPr>
                <w:szCs w:val="20"/>
              </w:rPr>
              <w:t>ILtg-Lfluor-Elec</w:t>
            </w:r>
          </w:p>
        </w:tc>
        <w:tc>
          <w:tcPr>
            <w:tcW w:w="1290" w:type="pct"/>
          </w:tcPr>
          <w:p w14:paraId="36E678D1" w14:textId="752255B6" w:rsidR="007819A8" w:rsidRPr="00033E17" w:rsidRDefault="007819A8" w:rsidP="00807CF7">
            <w:pPr>
              <w:rPr>
                <w:szCs w:val="20"/>
              </w:rPr>
            </w:pPr>
            <w:r w:rsidRPr="00033E17">
              <w:rPr>
                <w:szCs w:val="20"/>
              </w:rPr>
              <w:t>Linear Fluorescent with Electronic Ballast</w:t>
            </w:r>
          </w:p>
        </w:tc>
        <w:tc>
          <w:tcPr>
            <w:tcW w:w="433" w:type="pct"/>
          </w:tcPr>
          <w:p w14:paraId="42B5C736" w14:textId="77777777" w:rsidR="007819A8" w:rsidRPr="00033E17" w:rsidRDefault="007819A8" w:rsidP="00807CF7">
            <w:pPr>
              <w:rPr>
                <w:szCs w:val="20"/>
              </w:rPr>
            </w:pPr>
            <w:r w:rsidRPr="00033E17">
              <w:rPr>
                <w:szCs w:val="20"/>
              </w:rPr>
              <w:t>Com</w:t>
            </w:r>
          </w:p>
        </w:tc>
        <w:tc>
          <w:tcPr>
            <w:tcW w:w="679" w:type="pct"/>
          </w:tcPr>
          <w:p w14:paraId="52A841ED" w14:textId="1F1626FF" w:rsidR="007819A8" w:rsidRPr="00033E17" w:rsidRDefault="007819A8" w:rsidP="00807CF7">
            <w:pPr>
              <w:rPr>
                <w:szCs w:val="20"/>
              </w:rPr>
            </w:pPr>
            <w:r w:rsidRPr="00033E17">
              <w:rPr>
                <w:szCs w:val="20"/>
              </w:rPr>
              <w:t>Lighting</w:t>
            </w:r>
          </w:p>
        </w:tc>
        <w:tc>
          <w:tcPr>
            <w:tcW w:w="1102" w:type="pct"/>
            <w:vMerge w:val="restart"/>
          </w:tcPr>
          <w:p w14:paraId="70D8915D" w14:textId="721A54E4" w:rsidR="007819A8" w:rsidRPr="00033E17" w:rsidRDefault="007819A8" w:rsidP="00807CF7">
            <w:pPr>
              <w:rPr>
                <w:rFonts w:cstheme="minorHAnsi"/>
                <w:szCs w:val="20"/>
              </w:rPr>
            </w:pPr>
            <w:r w:rsidRPr="00033E17">
              <w:rPr>
                <w:rFonts w:cstheme="minorHAnsi"/>
                <w:szCs w:val="20"/>
              </w:rPr>
              <w:t>Rated Life of Ballast (70,000 hours) / Annual usage for building type (usage provided by DEER) OR</w:t>
            </w:r>
          </w:p>
          <w:p w14:paraId="1BF5FCBD" w14:textId="3F4D90A0" w:rsidR="007819A8" w:rsidRPr="00033E17" w:rsidRDefault="007819A8" w:rsidP="00807CF7">
            <w:pPr>
              <w:rPr>
                <w:szCs w:val="20"/>
              </w:rPr>
            </w:pPr>
            <w:r w:rsidRPr="00033E17">
              <w:rPr>
                <w:rFonts w:cstheme="minorHAnsi"/>
                <w:szCs w:val="20"/>
              </w:rPr>
              <w:t>15 years (whichever is less).</w:t>
            </w:r>
          </w:p>
        </w:tc>
        <w:tc>
          <w:tcPr>
            <w:tcW w:w="671" w:type="pct"/>
            <w:vMerge w:val="restart"/>
          </w:tcPr>
          <w:p w14:paraId="46ED97C1" w14:textId="5F77C7F6" w:rsidR="007819A8" w:rsidRPr="00033E17" w:rsidRDefault="007819A8" w:rsidP="00807CF7">
            <w:pPr>
              <w:rPr>
                <w:szCs w:val="20"/>
              </w:rPr>
            </w:pPr>
            <w:r w:rsidRPr="00033E17">
              <w:rPr>
                <w:rFonts w:cstheme="minorHAnsi"/>
                <w:szCs w:val="20"/>
              </w:rPr>
              <w:t>RUL = EUL/3</w:t>
            </w:r>
          </w:p>
        </w:tc>
      </w:tr>
      <w:tr w:rsidR="007819A8" w:rsidRPr="00033E17" w14:paraId="70D16331" w14:textId="77777777" w:rsidTr="00807CF7">
        <w:trPr>
          <w:trHeight w:val="243"/>
        </w:trPr>
        <w:tc>
          <w:tcPr>
            <w:tcW w:w="825" w:type="pct"/>
          </w:tcPr>
          <w:p w14:paraId="2B0ABF50" w14:textId="7E0FAC97" w:rsidR="007819A8" w:rsidRPr="00033E17" w:rsidRDefault="007819A8" w:rsidP="00807CF7">
            <w:pPr>
              <w:rPr>
                <w:szCs w:val="20"/>
              </w:rPr>
            </w:pPr>
            <w:r w:rsidRPr="00033E17">
              <w:rPr>
                <w:szCs w:val="20"/>
              </w:rPr>
              <w:t>ILtg-T5</w:t>
            </w:r>
          </w:p>
        </w:tc>
        <w:tc>
          <w:tcPr>
            <w:tcW w:w="1290" w:type="pct"/>
          </w:tcPr>
          <w:p w14:paraId="565A1FE6" w14:textId="4578BB6C" w:rsidR="007819A8" w:rsidRPr="00033E17" w:rsidRDefault="007819A8" w:rsidP="00807CF7">
            <w:pPr>
              <w:rPr>
                <w:szCs w:val="20"/>
              </w:rPr>
            </w:pPr>
            <w:r w:rsidRPr="00033E17">
              <w:rPr>
                <w:szCs w:val="20"/>
              </w:rPr>
              <w:t>HID Lighting (T-5)</w:t>
            </w:r>
          </w:p>
        </w:tc>
        <w:tc>
          <w:tcPr>
            <w:tcW w:w="433" w:type="pct"/>
          </w:tcPr>
          <w:p w14:paraId="5A86B177" w14:textId="396E754B" w:rsidR="007819A8" w:rsidRPr="00033E17" w:rsidRDefault="007819A8" w:rsidP="00807CF7">
            <w:pPr>
              <w:rPr>
                <w:szCs w:val="20"/>
              </w:rPr>
            </w:pPr>
            <w:r w:rsidRPr="00033E17">
              <w:rPr>
                <w:szCs w:val="20"/>
              </w:rPr>
              <w:t>Com</w:t>
            </w:r>
          </w:p>
        </w:tc>
        <w:tc>
          <w:tcPr>
            <w:tcW w:w="679" w:type="pct"/>
          </w:tcPr>
          <w:p w14:paraId="7C53062E" w14:textId="2FE2C48D" w:rsidR="007819A8" w:rsidRPr="00033E17" w:rsidRDefault="007819A8" w:rsidP="00807CF7">
            <w:pPr>
              <w:rPr>
                <w:szCs w:val="20"/>
              </w:rPr>
            </w:pPr>
            <w:r w:rsidRPr="00033E17">
              <w:rPr>
                <w:szCs w:val="20"/>
              </w:rPr>
              <w:t>Lighting</w:t>
            </w:r>
          </w:p>
        </w:tc>
        <w:tc>
          <w:tcPr>
            <w:tcW w:w="1102" w:type="pct"/>
            <w:vMerge/>
          </w:tcPr>
          <w:p w14:paraId="18211EC1" w14:textId="77777777" w:rsidR="007819A8" w:rsidRPr="00033E17" w:rsidRDefault="007819A8" w:rsidP="00807CF7">
            <w:pPr>
              <w:rPr>
                <w:szCs w:val="20"/>
              </w:rPr>
            </w:pPr>
          </w:p>
        </w:tc>
        <w:tc>
          <w:tcPr>
            <w:tcW w:w="671" w:type="pct"/>
            <w:vMerge/>
          </w:tcPr>
          <w:p w14:paraId="49A59852" w14:textId="77777777" w:rsidR="007819A8" w:rsidRPr="00033E17" w:rsidRDefault="007819A8" w:rsidP="00807CF7">
            <w:pPr>
              <w:rPr>
                <w:szCs w:val="20"/>
              </w:rPr>
            </w:pPr>
          </w:p>
        </w:tc>
      </w:tr>
      <w:tr w:rsidR="0093309E" w:rsidRPr="00033E17" w14:paraId="5CF86E37" w14:textId="77777777" w:rsidTr="00807CF7">
        <w:trPr>
          <w:trHeight w:val="243"/>
        </w:trPr>
        <w:tc>
          <w:tcPr>
            <w:tcW w:w="825" w:type="pct"/>
          </w:tcPr>
          <w:p w14:paraId="1B40214D" w14:textId="0DE9A281" w:rsidR="0093309E" w:rsidRPr="00033E17" w:rsidRDefault="0093309E" w:rsidP="0093309E">
            <w:pPr>
              <w:rPr>
                <w:szCs w:val="20"/>
              </w:rPr>
            </w:pPr>
            <w:r w:rsidRPr="00033E17">
              <w:rPr>
                <w:szCs w:val="20"/>
              </w:rPr>
              <w:t>ILtg-Lfluor-T12Mag</w:t>
            </w:r>
          </w:p>
        </w:tc>
        <w:tc>
          <w:tcPr>
            <w:tcW w:w="1290" w:type="pct"/>
          </w:tcPr>
          <w:p w14:paraId="064A39DA" w14:textId="570BDD2B" w:rsidR="0093309E" w:rsidRPr="00033E17" w:rsidRDefault="0093309E" w:rsidP="0093309E">
            <w:pPr>
              <w:rPr>
                <w:szCs w:val="20"/>
              </w:rPr>
            </w:pPr>
            <w:r w:rsidRPr="00033E17">
              <w:rPr>
                <w:szCs w:val="20"/>
              </w:rPr>
              <w:t>Linear Fluorescent with T12 Lamp + Magnetic Ballast</w:t>
            </w:r>
          </w:p>
        </w:tc>
        <w:tc>
          <w:tcPr>
            <w:tcW w:w="433" w:type="pct"/>
          </w:tcPr>
          <w:p w14:paraId="689A207B" w14:textId="7D309E33" w:rsidR="0093309E" w:rsidRPr="00033E17" w:rsidRDefault="0093309E" w:rsidP="0093309E">
            <w:pPr>
              <w:rPr>
                <w:szCs w:val="20"/>
              </w:rPr>
            </w:pPr>
            <w:r w:rsidRPr="00033E17">
              <w:rPr>
                <w:szCs w:val="20"/>
              </w:rPr>
              <w:t>Com</w:t>
            </w:r>
          </w:p>
        </w:tc>
        <w:tc>
          <w:tcPr>
            <w:tcW w:w="679" w:type="pct"/>
          </w:tcPr>
          <w:p w14:paraId="7BDD090A" w14:textId="4D31F3BA" w:rsidR="0093309E" w:rsidRPr="00033E17" w:rsidRDefault="0093309E" w:rsidP="0093309E">
            <w:pPr>
              <w:rPr>
                <w:szCs w:val="20"/>
              </w:rPr>
            </w:pPr>
            <w:r w:rsidRPr="00033E17">
              <w:rPr>
                <w:szCs w:val="20"/>
              </w:rPr>
              <w:t>Lighting</w:t>
            </w:r>
          </w:p>
        </w:tc>
        <w:tc>
          <w:tcPr>
            <w:tcW w:w="1102" w:type="pct"/>
          </w:tcPr>
          <w:p w14:paraId="5BB29516" w14:textId="45492F75" w:rsidR="0093309E" w:rsidRPr="00033E17" w:rsidRDefault="0093309E" w:rsidP="0093309E">
            <w:pPr>
              <w:rPr>
                <w:rFonts w:cstheme="minorHAnsi"/>
                <w:szCs w:val="20"/>
              </w:rPr>
            </w:pPr>
            <w:r w:rsidRPr="00033E17">
              <w:rPr>
                <w:rFonts w:cstheme="minorHAnsi"/>
                <w:szCs w:val="20"/>
              </w:rPr>
              <w:t>Rated Life of Ballast (20,000 hours) / Annual usage for building type (usage provided by DEER) OR</w:t>
            </w:r>
          </w:p>
          <w:p w14:paraId="69B0B639" w14:textId="6D0E645A" w:rsidR="0093309E" w:rsidRPr="00033E17" w:rsidRDefault="0093309E" w:rsidP="0093309E">
            <w:pPr>
              <w:rPr>
                <w:szCs w:val="20"/>
              </w:rPr>
            </w:pPr>
            <w:r w:rsidRPr="00033E17">
              <w:rPr>
                <w:rFonts w:cstheme="minorHAnsi"/>
                <w:szCs w:val="20"/>
              </w:rPr>
              <w:t>15 years (whichever is less).</w:t>
            </w:r>
          </w:p>
        </w:tc>
        <w:tc>
          <w:tcPr>
            <w:tcW w:w="671" w:type="pct"/>
          </w:tcPr>
          <w:p w14:paraId="3B4B90A2" w14:textId="4E1F0C44" w:rsidR="0093309E" w:rsidRPr="00033E17" w:rsidRDefault="0093309E" w:rsidP="0093309E">
            <w:pPr>
              <w:rPr>
                <w:szCs w:val="20"/>
              </w:rPr>
            </w:pPr>
            <w:r w:rsidRPr="00033E17">
              <w:rPr>
                <w:rFonts w:cstheme="minorHAnsi"/>
                <w:szCs w:val="20"/>
              </w:rPr>
              <w:t>RUL = EUL/3</w:t>
            </w:r>
          </w:p>
        </w:tc>
      </w:tr>
    </w:tbl>
    <w:p w14:paraId="70FE2727" w14:textId="77777777" w:rsidR="00E16609" w:rsidRPr="00033E17" w:rsidRDefault="00F06CCF" w:rsidP="00F06CCF">
      <w:pPr>
        <w:pStyle w:val="Heading3"/>
        <w:rPr>
          <w:rFonts w:asciiTheme="minorHAnsi" w:hAnsiTheme="minorHAnsi"/>
        </w:rPr>
      </w:pPr>
      <w:r w:rsidRPr="00033E17">
        <w:rPr>
          <w:rFonts w:asciiTheme="minorHAnsi" w:hAnsiTheme="minorHAnsi"/>
        </w:rPr>
        <w:t>1.4.2</w:t>
      </w:r>
      <w:r w:rsidR="00824F1C" w:rsidRPr="00033E17">
        <w:rPr>
          <w:rFonts w:asciiTheme="minorHAnsi" w:hAnsiTheme="minorHAnsi"/>
        </w:rPr>
        <w:t xml:space="preserve"> </w:t>
      </w:r>
      <w:r w:rsidR="00E16609" w:rsidRPr="00033E17">
        <w:rPr>
          <w:rFonts w:asciiTheme="minorHAnsi" w:hAnsiTheme="minorHAnsi"/>
        </w:rPr>
        <w:t>Code</w:t>
      </w:r>
      <w:r w:rsidR="00B26778" w:rsidRPr="00033E17">
        <w:rPr>
          <w:rFonts w:asciiTheme="minorHAnsi" w:hAnsiTheme="minorHAnsi"/>
        </w:rPr>
        <w:t xml:space="preserve">s and Standards </w:t>
      </w:r>
      <w:r w:rsidR="00E16609" w:rsidRPr="00033E17">
        <w:rPr>
          <w:rFonts w:asciiTheme="minorHAnsi" w:hAnsiTheme="minorHAnsi"/>
        </w:rPr>
        <w:t xml:space="preserve">Analysis </w:t>
      </w:r>
      <w:bookmarkEnd w:id="11"/>
    </w:p>
    <w:p w14:paraId="1E717343" w14:textId="7DB306A2" w:rsidR="0049736F" w:rsidRPr="00033E17" w:rsidRDefault="0049736F" w:rsidP="0049736F">
      <w:pPr>
        <w:rPr>
          <w:rFonts w:cstheme="minorHAnsi"/>
          <w:szCs w:val="22"/>
        </w:rPr>
      </w:pPr>
      <w:r w:rsidRPr="00033E17">
        <w:rPr>
          <w:rFonts w:cstheme="minorHAnsi"/>
          <w:szCs w:val="22"/>
        </w:rPr>
        <w:t>In Title 24 201</w:t>
      </w:r>
      <w:r w:rsidR="00316D58">
        <w:rPr>
          <w:rFonts w:cstheme="minorHAnsi"/>
          <w:szCs w:val="22"/>
        </w:rPr>
        <w:t>6</w:t>
      </w:r>
      <w:r w:rsidRPr="00033E17">
        <w:rPr>
          <w:rFonts w:cstheme="minorHAnsi"/>
          <w:szCs w:val="22"/>
        </w:rPr>
        <w:t xml:space="preserve"> </w:t>
      </w:r>
      <w:r w:rsidR="00A71056">
        <w:rPr>
          <w:rFonts w:cstheme="minorHAnsi"/>
          <w:szCs w:val="22"/>
        </w:rPr>
        <w:t xml:space="preserve">Building Energy Efficiency Standards </w:t>
      </w:r>
      <w:r w:rsidRPr="00033E17">
        <w:rPr>
          <w:rFonts w:cstheme="minorHAnsi"/>
          <w:szCs w:val="22"/>
        </w:rPr>
        <w:t>[</w:t>
      </w:r>
      <w:r w:rsidR="00316D58">
        <w:rPr>
          <w:rFonts w:cstheme="minorHAnsi"/>
          <w:szCs w:val="22"/>
        </w:rPr>
        <w:t>496</w:t>
      </w:r>
      <w:r w:rsidRPr="00033E17">
        <w:rPr>
          <w:rFonts w:cstheme="minorHAnsi"/>
          <w:szCs w:val="22"/>
        </w:rPr>
        <w:t>], Section 141.0(b</w:t>
      </w:r>
      <w:r w:rsidR="0059788F" w:rsidRPr="00033E17">
        <w:rPr>
          <w:rFonts w:cstheme="minorHAnsi"/>
          <w:szCs w:val="22"/>
        </w:rPr>
        <w:t>) 2J</w:t>
      </w:r>
      <w:r w:rsidRPr="00033E17">
        <w:rPr>
          <w:rFonts w:cstheme="minorHAnsi"/>
          <w:szCs w:val="22"/>
        </w:rPr>
        <w:t xml:space="preserve"> states:</w:t>
      </w:r>
    </w:p>
    <w:p w14:paraId="015F9155" w14:textId="77777777" w:rsidR="0049736F" w:rsidRPr="00033E17" w:rsidRDefault="0049736F" w:rsidP="0049736F">
      <w:pPr>
        <w:rPr>
          <w:rFonts w:cstheme="minorHAnsi"/>
          <w:szCs w:val="22"/>
        </w:rPr>
      </w:pPr>
    </w:p>
    <w:p w14:paraId="55F67948" w14:textId="77777777" w:rsidR="0059788F" w:rsidRDefault="001D5CA3" w:rsidP="0059788F">
      <w:pPr>
        <w:autoSpaceDE w:val="0"/>
        <w:autoSpaceDN w:val="0"/>
        <w:adjustRightInd w:val="0"/>
        <w:rPr>
          <w:rFonts w:eastAsiaTheme="minorHAnsi"/>
          <w:szCs w:val="22"/>
        </w:rPr>
      </w:pPr>
      <w:r w:rsidRPr="001D5CA3">
        <w:rPr>
          <w:rFonts w:eastAsiaTheme="minorHAnsi" w:cs="TimesNewRomanPS-BoldMT"/>
          <w:b/>
          <w:bCs/>
          <w:szCs w:val="22"/>
        </w:rPr>
        <w:t>Luminaire Component Modifications.</w:t>
      </w:r>
      <w:r w:rsidR="0049736F" w:rsidRPr="001D5CA3">
        <w:rPr>
          <w:rFonts w:eastAsiaTheme="minorHAnsi" w:cs="TimesNewRomanPS-BoldMT"/>
          <w:b/>
          <w:bCs/>
          <w:szCs w:val="22"/>
        </w:rPr>
        <w:t xml:space="preserve"> </w:t>
      </w:r>
      <w:r w:rsidRPr="001D5CA3">
        <w:rPr>
          <w:rFonts w:eastAsiaTheme="minorHAnsi"/>
          <w:szCs w:val="22"/>
        </w:rPr>
        <w:t>Luminaire component modifications in place that include</w:t>
      </w:r>
    </w:p>
    <w:p w14:paraId="3F335308" w14:textId="77777777" w:rsidR="0059788F" w:rsidRDefault="001D5CA3" w:rsidP="0059788F">
      <w:pPr>
        <w:autoSpaceDE w:val="0"/>
        <w:autoSpaceDN w:val="0"/>
        <w:adjustRightInd w:val="0"/>
        <w:rPr>
          <w:rFonts w:eastAsiaTheme="minorHAnsi"/>
          <w:szCs w:val="22"/>
        </w:rPr>
      </w:pPr>
      <w:r w:rsidRPr="001D5CA3">
        <w:rPr>
          <w:rFonts w:eastAsiaTheme="minorHAnsi"/>
          <w:szCs w:val="22"/>
        </w:rPr>
        <w:t>replacing the ballasts or drivers and the associated lamps in the luminaire, permanently changing the</w:t>
      </w:r>
    </w:p>
    <w:p w14:paraId="0A95E9EA" w14:textId="77777777" w:rsidR="0059788F" w:rsidRDefault="001D5CA3" w:rsidP="0059788F">
      <w:pPr>
        <w:autoSpaceDE w:val="0"/>
        <w:autoSpaceDN w:val="0"/>
        <w:adjustRightInd w:val="0"/>
        <w:rPr>
          <w:rFonts w:eastAsiaTheme="minorHAnsi"/>
          <w:szCs w:val="22"/>
        </w:rPr>
      </w:pPr>
      <w:r w:rsidRPr="001D5CA3">
        <w:rPr>
          <w:rFonts w:eastAsiaTheme="minorHAnsi"/>
          <w:szCs w:val="22"/>
        </w:rPr>
        <w:t>light source of the luminaire, or changing the optical system of the luminaire, where 70 or more</w:t>
      </w:r>
    </w:p>
    <w:p w14:paraId="0A0D98EE" w14:textId="343B5B8C" w:rsidR="001D5CA3" w:rsidRPr="001D5CA3" w:rsidRDefault="001D5CA3" w:rsidP="0059788F">
      <w:pPr>
        <w:autoSpaceDE w:val="0"/>
        <w:autoSpaceDN w:val="0"/>
        <w:adjustRightInd w:val="0"/>
        <w:rPr>
          <w:rFonts w:eastAsiaTheme="minorHAnsi"/>
          <w:szCs w:val="22"/>
        </w:rPr>
      </w:pPr>
      <w:r w:rsidRPr="001D5CA3">
        <w:rPr>
          <w:rFonts w:eastAsiaTheme="minorHAnsi"/>
          <w:szCs w:val="22"/>
        </w:rPr>
        <w:t>existing luminaires are modified either on any single floor of a building or, where multiple tenants</w:t>
      </w:r>
    </w:p>
    <w:p w14:paraId="46B098A2" w14:textId="77777777" w:rsidR="001D5CA3" w:rsidRPr="001D5CA3" w:rsidRDefault="001D5CA3" w:rsidP="0059788F">
      <w:pPr>
        <w:autoSpaceDE w:val="0"/>
        <w:autoSpaceDN w:val="0"/>
        <w:adjustRightInd w:val="0"/>
        <w:rPr>
          <w:rFonts w:eastAsiaTheme="minorHAnsi"/>
          <w:szCs w:val="22"/>
        </w:rPr>
      </w:pPr>
      <w:r w:rsidRPr="001D5CA3">
        <w:rPr>
          <w:rFonts w:eastAsiaTheme="minorHAnsi"/>
          <w:szCs w:val="22"/>
        </w:rPr>
        <w:t>inhabit the same floor, in any single tenant space, in any single year, shall not prevent or disable the</w:t>
      </w:r>
    </w:p>
    <w:p w14:paraId="7FDC6533" w14:textId="77777777" w:rsidR="001D5CA3" w:rsidRPr="001D5CA3" w:rsidRDefault="001D5CA3" w:rsidP="0059788F">
      <w:pPr>
        <w:autoSpaceDE w:val="0"/>
        <w:autoSpaceDN w:val="0"/>
        <w:adjustRightInd w:val="0"/>
        <w:rPr>
          <w:rFonts w:eastAsiaTheme="minorHAnsi"/>
          <w:szCs w:val="22"/>
        </w:rPr>
      </w:pPr>
      <w:r w:rsidRPr="001D5CA3">
        <w:rPr>
          <w:rFonts w:eastAsiaTheme="minorHAnsi"/>
          <w:szCs w:val="22"/>
        </w:rPr>
        <w:t>operation of any multi-level, shut-off, or daylighting controls, and shall:</w:t>
      </w:r>
    </w:p>
    <w:p w14:paraId="45235A60" w14:textId="7EE539C5" w:rsidR="001D5CA3" w:rsidRPr="00A71056" w:rsidRDefault="001D5CA3" w:rsidP="00A71056">
      <w:pPr>
        <w:pStyle w:val="ListParagraph"/>
        <w:numPr>
          <w:ilvl w:val="0"/>
          <w:numId w:val="50"/>
        </w:numPr>
        <w:autoSpaceDE w:val="0"/>
        <w:autoSpaceDN w:val="0"/>
        <w:adjustRightInd w:val="0"/>
        <w:spacing w:before="60" w:after="60"/>
        <w:ind w:left="792" w:hanging="432"/>
        <w:contextualSpacing w:val="0"/>
        <w:rPr>
          <w:rFonts w:eastAsiaTheme="minorHAnsi"/>
          <w:szCs w:val="22"/>
        </w:rPr>
      </w:pPr>
      <w:r w:rsidRPr="00A71056">
        <w:rPr>
          <w:rFonts w:eastAsiaTheme="minorHAnsi"/>
          <w:szCs w:val="22"/>
        </w:rPr>
        <w:t>Meet the lighting power allowance in Section 140.6 and comply with Table 141.0-E; or</w:t>
      </w:r>
    </w:p>
    <w:p w14:paraId="04CC0273" w14:textId="57F0B6A6" w:rsidR="001D5CA3" w:rsidRPr="00A71056" w:rsidRDefault="001D5CA3" w:rsidP="00A71056">
      <w:pPr>
        <w:pStyle w:val="ListParagraph"/>
        <w:numPr>
          <w:ilvl w:val="0"/>
          <w:numId w:val="50"/>
        </w:numPr>
        <w:autoSpaceDE w:val="0"/>
        <w:autoSpaceDN w:val="0"/>
        <w:adjustRightInd w:val="0"/>
        <w:spacing w:before="60" w:after="60"/>
        <w:ind w:left="792" w:hanging="432"/>
        <w:contextualSpacing w:val="0"/>
        <w:rPr>
          <w:rFonts w:eastAsiaTheme="minorHAnsi"/>
          <w:szCs w:val="22"/>
        </w:rPr>
      </w:pPr>
      <w:r w:rsidRPr="00A71056">
        <w:rPr>
          <w:rFonts w:eastAsiaTheme="minorHAnsi"/>
          <w:szCs w:val="22"/>
        </w:rPr>
        <w:t>In office, retail, and hotel occupancies have at least 50 percent, and in all other occupancies have at</w:t>
      </w:r>
      <w:r w:rsidR="00A71056">
        <w:rPr>
          <w:rFonts w:eastAsiaTheme="minorHAnsi"/>
          <w:szCs w:val="22"/>
        </w:rPr>
        <w:t xml:space="preserve"> </w:t>
      </w:r>
      <w:r w:rsidRPr="00A71056">
        <w:rPr>
          <w:rFonts w:eastAsiaTheme="minorHAnsi"/>
          <w:szCs w:val="22"/>
        </w:rPr>
        <w:t>least 35 percent, lower rated power at full light output as compared to the original luminaires prior</w:t>
      </w:r>
      <w:r w:rsidR="00A71056">
        <w:rPr>
          <w:rFonts w:eastAsiaTheme="minorHAnsi"/>
          <w:szCs w:val="22"/>
        </w:rPr>
        <w:t xml:space="preserve"> </w:t>
      </w:r>
      <w:r w:rsidRPr="00A71056">
        <w:rPr>
          <w:rFonts w:eastAsiaTheme="minorHAnsi"/>
          <w:szCs w:val="22"/>
        </w:rPr>
        <w:t>to being modified, and meet the requirements of Sections 130.1(a)1, 2, and 3, 130.1(c)1A through</w:t>
      </w:r>
      <w:r w:rsidR="00A71056">
        <w:rPr>
          <w:rFonts w:eastAsiaTheme="minorHAnsi"/>
          <w:szCs w:val="22"/>
        </w:rPr>
        <w:t xml:space="preserve"> </w:t>
      </w:r>
      <w:r w:rsidRPr="00A71056">
        <w:rPr>
          <w:rFonts w:eastAsiaTheme="minorHAnsi"/>
          <w:szCs w:val="22"/>
        </w:rPr>
        <w:t>C, 130.1(c)2, 130.1(c)3, 130.1(c)4, 130.1(c)5, 130.1(c)6A, and for parking garages 130.1(c)7B.</w:t>
      </w:r>
    </w:p>
    <w:p w14:paraId="2186B2D9" w14:textId="77777777" w:rsidR="001D5CA3" w:rsidRPr="001D5CA3" w:rsidRDefault="001D5CA3" w:rsidP="001D5CA3">
      <w:pPr>
        <w:autoSpaceDE w:val="0"/>
        <w:autoSpaceDN w:val="0"/>
        <w:adjustRightInd w:val="0"/>
        <w:rPr>
          <w:rFonts w:eastAsiaTheme="minorHAnsi"/>
          <w:szCs w:val="22"/>
        </w:rPr>
      </w:pPr>
      <w:r w:rsidRPr="001D5CA3">
        <w:rPr>
          <w:rFonts w:eastAsiaTheme="minorHAnsi"/>
          <w:szCs w:val="22"/>
        </w:rPr>
        <w:t>Lamp replacements alone and ballast replacements alone shall not be considered a modification of the</w:t>
      </w:r>
    </w:p>
    <w:p w14:paraId="4787E3BB" w14:textId="77777777" w:rsidR="001D5CA3" w:rsidRPr="001D5CA3" w:rsidRDefault="001D5CA3" w:rsidP="001D5CA3">
      <w:pPr>
        <w:autoSpaceDE w:val="0"/>
        <w:autoSpaceDN w:val="0"/>
        <w:adjustRightInd w:val="0"/>
        <w:rPr>
          <w:rFonts w:eastAsiaTheme="minorHAnsi"/>
          <w:szCs w:val="22"/>
        </w:rPr>
      </w:pPr>
      <w:r w:rsidRPr="001D5CA3">
        <w:rPr>
          <w:rFonts w:eastAsiaTheme="minorHAnsi"/>
          <w:szCs w:val="22"/>
        </w:rPr>
        <w:t>luminaire provided that the replacement lamps or ballasts are installed and powered without modifying</w:t>
      </w:r>
    </w:p>
    <w:p w14:paraId="0065F35F" w14:textId="16F9D605" w:rsidR="00A71056" w:rsidRPr="001D5CA3" w:rsidRDefault="001D5CA3" w:rsidP="001D5CA3">
      <w:pPr>
        <w:autoSpaceDE w:val="0"/>
        <w:autoSpaceDN w:val="0"/>
        <w:adjustRightInd w:val="0"/>
        <w:rPr>
          <w:rFonts w:eastAsiaTheme="minorHAnsi"/>
          <w:szCs w:val="22"/>
        </w:rPr>
      </w:pPr>
      <w:r w:rsidRPr="001D5CA3">
        <w:rPr>
          <w:rFonts w:eastAsiaTheme="minorHAnsi"/>
          <w:szCs w:val="22"/>
        </w:rPr>
        <w:t>the luminaire.</w:t>
      </w:r>
    </w:p>
    <w:p w14:paraId="64C46BD2" w14:textId="77777777" w:rsidR="001D5CA3" w:rsidRPr="001D5CA3" w:rsidRDefault="001D5CA3" w:rsidP="00A71056">
      <w:pPr>
        <w:autoSpaceDE w:val="0"/>
        <w:autoSpaceDN w:val="0"/>
        <w:adjustRightInd w:val="0"/>
        <w:spacing w:before="60"/>
        <w:ind w:left="360"/>
        <w:rPr>
          <w:rFonts w:eastAsiaTheme="minorHAnsi"/>
          <w:szCs w:val="22"/>
        </w:rPr>
      </w:pPr>
      <w:r w:rsidRPr="001D5CA3">
        <w:rPr>
          <w:rFonts w:eastAsiaTheme="minorHAnsi"/>
          <w:b/>
          <w:bCs/>
          <w:szCs w:val="22"/>
        </w:rPr>
        <w:t xml:space="preserve">EXCEPTION 1 to Section 141.0(b)2J. </w:t>
      </w:r>
      <w:r w:rsidRPr="001D5CA3">
        <w:rPr>
          <w:rFonts w:eastAsiaTheme="minorHAnsi"/>
          <w:szCs w:val="22"/>
        </w:rPr>
        <w:t>Modification of portable luminaires, luminaires affixed to</w:t>
      </w:r>
    </w:p>
    <w:p w14:paraId="67B78C5E" w14:textId="3D47E42D" w:rsidR="00A71056" w:rsidRPr="001D5CA3" w:rsidRDefault="001D5CA3" w:rsidP="00A71056">
      <w:pPr>
        <w:autoSpaceDE w:val="0"/>
        <w:autoSpaceDN w:val="0"/>
        <w:adjustRightInd w:val="0"/>
        <w:ind w:left="360"/>
        <w:rPr>
          <w:rFonts w:eastAsiaTheme="minorHAnsi"/>
          <w:szCs w:val="22"/>
        </w:rPr>
      </w:pPr>
      <w:r w:rsidRPr="001D5CA3">
        <w:rPr>
          <w:rFonts w:eastAsiaTheme="minorHAnsi"/>
          <w:szCs w:val="22"/>
        </w:rPr>
        <w:t>moveable partitions, or lighting excluded by Section 140.6(a)3.</w:t>
      </w:r>
    </w:p>
    <w:p w14:paraId="09A1D635" w14:textId="77777777" w:rsidR="001D5CA3" w:rsidRPr="001D5CA3" w:rsidRDefault="001D5CA3" w:rsidP="00A71056">
      <w:pPr>
        <w:autoSpaceDE w:val="0"/>
        <w:autoSpaceDN w:val="0"/>
        <w:adjustRightInd w:val="0"/>
        <w:spacing w:before="60"/>
        <w:ind w:left="360"/>
        <w:rPr>
          <w:rFonts w:eastAsiaTheme="minorHAnsi"/>
          <w:szCs w:val="22"/>
        </w:rPr>
      </w:pPr>
      <w:r w:rsidRPr="001D5CA3">
        <w:rPr>
          <w:rFonts w:eastAsiaTheme="minorHAnsi"/>
          <w:b/>
          <w:bCs/>
          <w:szCs w:val="22"/>
        </w:rPr>
        <w:t xml:space="preserve">EXCEPTION 2 to Section 141.0(b)2J. </w:t>
      </w:r>
      <w:r w:rsidRPr="001D5CA3">
        <w:rPr>
          <w:rFonts w:eastAsiaTheme="minorHAnsi"/>
          <w:szCs w:val="22"/>
        </w:rPr>
        <w:t>In an enclosed space where two or fewer luminaires are</w:t>
      </w:r>
    </w:p>
    <w:p w14:paraId="20A3735E" w14:textId="77777777" w:rsidR="001D5CA3" w:rsidRPr="001D5CA3" w:rsidRDefault="001D5CA3" w:rsidP="00A71056">
      <w:pPr>
        <w:autoSpaceDE w:val="0"/>
        <w:autoSpaceDN w:val="0"/>
        <w:adjustRightInd w:val="0"/>
        <w:spacing w:before="60"/>
        <w:ind w:left="360"/>
        <w:contextualSpacing/>
        <w:rPr>
          <w:rFonts w:eastAsiaTheme="minorHAnsi"/>
          <w:szCs w:val="22"/>
        </w:rPr>
      </w:pPr>
      <w:r w:rsidRPr="001D5CA3">
        <w:rPr>
          <w:rFonts w:eastAsiaTheme="minorHAnsi"/>
          <w:szCs w:val="22"/>
        </w:rPr>
        <w:t>modified.</w:t>
      </w:r>
    </w:p>
    <w:p w14:paraId="398D94E5" w14:textId="77777777" w:rsidR="001D5CA3" w:rsidRPr="001D5CA3" w:rsidRDefault="001D5CA3" w:rsidP="00A71056">
      <w:pPr>
        <w:autoSpaceDE w:val="0"/>
        <w:autoSpaceDN w:val="0"/>
        <w:adjustRightInd w:val="0"/>
        <w:spacing w:before="60"/>
        <w:ind w:left="360"/>
        <w:rPr>
          <w:rFonts w:eastAsiaTheme="minorHAnsi"/>
          <w:szCs w:val="22"/>
        </w:rPr>
      </w:pPr>
      <w:r w:rsidRPr="001D5CA3">
        <w:rPr>
          <w:rFonts w:eastAsiaTheme="minorHAnsi"/>
          <w:b/>
          <w:bCs/>
          <w:szCs w:val="22"/>
        </w:rPr>
        <w:t xml:space="preserve">EXCEPTION 3 to Section 141.0(b)2J. </w:t>
      </w:r>
      <w:r w:rsidRPr="001D5CA3">
        <w:rPr>
          <w:rFonts w:eastAsiaTheme="minorHAnsi"/>
          <w:szCs w:val="22"/>
        </w:rPr>
        <w:t>Modifications that would directly cause the disturbance of</w:t>
      </w:r>
    </w:p>
    <w:p w14:paraId="0795F46E" w14:textId="77777777" w:rsidR="001D5CA3" w:rsidRPr="001D5CA3" w:rsidRDefault="001D5CA3" w:rsidP="00A71056">
      <w:pPr>
        <w:autoSpaceDE w:val="0"/>
        <w:autoSpaceDN w:val="0"/>
        <w:adjustRightInd w:val="0"/>
        <w:spacing w:before="60"/>
        <w:ind w:left="360"/>
        <w:contextualSpacing/>
        <w:rPr>
          <w:rFonts w:eastAsiaTheme="minorHAnsi"/>
          <w:szCs w:val="22"/>
        </w:rPr>
      </w:pPr>
      <w:r w:rsidRPr="001D5CA3">
        <w:rPr>
          <w:rFonts w:eastAsiaTheme="minorHAnsi"/>
          <w:szCs w:val="22"/>
        </w:rPr>
        <w:t>asbestos, unless the modifications are made in conjunction with asbestos abatement.</w:t>
      </w:r>
    </w:p>
    <w:p w14:paraId="1ECECE45" w14:textId="77777777" w:rsidR="001D5CA3" w:rsidRPr="001D5CA3" w:rsidRDefault="001D5CA3" w:rsidP="00A71056">
      <w:pPr>
        <w:autoSpaceDE w:val="0"/>
        <w:autoSpaceDN w:val="0"/>
        <w:adjustRightInd w:val="0"/>
        <w:spacing w:before="60"/>
        <w:ind w:left="360"/>
        <w:rPr>
          <w:rFonts w:eastAsiaTheme="minorHAnsi"/>
          <w:szCs w:val="22"/>
        </w:rPr>
      </w:pPr>
      <w:r w:rsidRPr="001D5CA3">
        <w:rPr>
          <w:rFonts w:eastAsiaTheme="minorHAnsi"/>
          <w:b/>
          <w:bCs/>
          <w:szCs w:val="22"/>
        </w:rPr>
        <w:t xml:space="preserve">EXCEPTION 4 to Section 141.0(b)2J. </w:t>
      </w:r>
      <w:r w:rsidRPr="001D5CA3">
        <w:rPr>
          <w:rFonts w:eastAsiaTheme="minorHAnsi"/>
          <w:szCs w:val="22"/>
        </w:rPr>
        <w:t>Acceptance testing requirements of Section 130.4 are not</w:t>
      </w:r>
    </w:p>
    <w:p w14:paraId="278CA666" w14:textId="14E6F2FB" w:rsidR="0049736F" w:rsidRDefault="001D5CA3" w:rsidP="00A71056">
      <w:pPr>
        <w:autoSpaceDE w:val="0"/>
        <w:autoSpaceDN w:val="0"/>
        <w:adjustRightInd w:val="0"/>
        <w:spacing w:before="60"/>
        <w:ind w:left="360"/>
        <w:contextualSpacing/>
        <w:rPr>
          <w:rFonts w:eastAsiaTheme="minorHAnsi" w:cs="TimesNewRomanPSMT"/>
          <w:szCs w:val="22"/>
        </w:rPr>
      </w:pPr>
      <w:r w:rsidRPr="001D5CA3">
        <w:rPr>
          <w:rFonts w:eastAsiaTheme="minorHAnsi"/>
          <w:szCs w:val="22"/>
        </w:rPr>
        <w:t>required for modifications where lighting controls are added to control 20 or fewer luminaires.</w:t>
      </w:r>
    </w:p>
    <w:p w14:paraId="7B043290" w14:textId="77777777" w:rsidR="00A71056" w:rsidRPr="00A71056" w:rsidRDefault="00A71056" w:rsidP="00A71056">
      <w:pPr>
        <w:autoSpaceDE w:val="0"/>
        <w:autoSpaceDN w:val="0"/>
        <w:adjustRightInd w:val="0"/>
        <w:spacing w:before="60"/>
        <w:ind w:left="360"/>
        <w:contextualSpacing/>
        <w:rPr>
          <w:rFonts w:eastAsiaTheme="minorHAnsi" w:cs="TimesNewRomanPSMT"/>
          <w:szCs w:val="22"/>
        </w:rPr>
      </w:pPr>
    </w:p>
    <w:p w14:paraId="59D85A1D" w14:textId="361DA986" w:rsidR="0049736F" w:rsidRPr="00033E17" w:rsidRDefault="0049736F" w:rsidP="0049736F">
      <w:pPr>
        <w:rPr>
          <w:rFonts w:cstheme="minorHAnsi"/>
          <w:szCs w:val="22"/>
        </w:rPr>
      </w:pPr>
      <w:r w:rsidRPr="00033E17">
        <w:rPr>
          <w:rFonts w:cstheme="minorHAnsi"/>
          <w:szCs w:val="22"/>
        </w:rPr>
        <w:t xml:space="preserve">Title 20 2015 </w:t>
      </w:r>
      <w:r w:rsidR="00A71056">
        <w:rPr>
          <w:rFonts w:cstheme="minorHAnsi"/>
          <w:szCs w:val="22"/>
        </w:rPr>
        <w:t xml:space="preserve">Appliance Efficiency Regulations </w:t>
      </w:r>
      <w:r w:rsidRPr="00033E17">
        <w:rPr>
          <w:rFonts w:cstheme="minorHAnsi"/>
          <w:szCs w:val="22"/>
        </w:rPr>
        <w:t>[493] includes regulations to fluorescent lamp ballasts, replacement fluorescent lamp ballasts, and lamps.</w:t>
      </w:r>
    </w:p>
    <w:p w14:paraId="5C05FA2D" w14:textId="77777777" w:rsidR="0049736F" w:rsidRPr="00033E17" w:rsidRDefault="0049736F" w:rsidP="0049736F">
      <w:pPr>
        <w:rPr>
          <w:rFonts w:cstheme="minorHAnsi"/>
          <w:szCs w:val="22"/>
        </w:rPr>
      </w:pPr>
    </w:p>
    <w:p w14:paraId="6C5B82E9" w14:textId="1941302E" w:rsidR="0049736F" w:rsidRPr="00033E17" w:rsidRDefault="0049736F" w:rsidP="0049736F">
      <w:pPr>
        <w:rPr>
          <w:rFonts w:cstheme="minorHAnsi"/>
          <w:szCs w:val="22"/>
        </w:rPr>
      </w:pPr>
      <w:r w:rsidRPr="00033E17">
        <w:rPr>
          <w:rFonts w:cstheme="minorHAnsi"/>
          <w:szCs w:val="22"/>
        </w:rPr>
        <w:lastRenderedPageBreak/>
        <w:t>2012 Federal Standards for General Service Fluorescent Lamps issued by Department of Energy effective July 14, 2012 contains Energy Conservation Standards that applies to various linear fluorescent lamp types [B].</w:t>
      </w:r>
    </w:p>
    <w:p w14:paraId="0DBA1A6F" w14:textId="77777777" w:rsidR="0049736F" w:rsidRPr="00033E17" w:rsidRDefault="0049736F" w:rsidP="0049736F">
      <w:pPr>
        <w:rPr>
          <w:rFonts w:cstheme="minorHAnsi"/>
          <w:szCs w:val="22"/>
        </w:rPr>
      </w:pPr>
    </w:p>
    <w:p w14:paraId="082C35DE" w14:textId="05C04512" w:rsidR="0049736F" w:rsidRPr="00033E17" w:rsidRDefault="0049736F" w:rsidP="0049736F">
      <w:pPr>
        <w:pStyle w:val="Caption"/>
        <w:keepNext/>
        <w:rPr>
          <w:rFonts w:cstheme="minorHAnsi"/>
          <w:b w:val="0"/>
          <w:bCs w:val="0"/>
          <w:szCs w:val="22"/>
        </w:rPr>
      </w:pPr>
      <w:r w:rsidRPr="00033E17">
        <w:rPr>
          <w:rFonts w:cstheme="minorHAnsi"/>
          <w:b w:val="0"/>
          <w:bCs w:val="0"/>
          <w:szCs w:val="22"/>
        </w:rPr>
        <w:t xml:space="preserve">This workpaper uses standard and code wattage values given by the </w:t>
      </w:r>
      <w:r w:rsidR="00D50BB5">
        <w:rPr>
          <w:rFonts w:cstheme="minorHAnsi"/>
          <w:b w:val="0"/>
          <w:bCs w:val="0"/>
          <w:szCs w:val="22"/>
        </w:rPr>
        <w:t>CPUC</w:t>
      </w:r>
      <w:r w:rsidRPr="00033E17">
        <w:rPr>
          <w:rFonts w:cstheme="minorHAnsi"/>
          <w:b w:val="0"/>
          <w:bCs w:val="0"/>
          <w:szCs w:val="22"/>
        </w:rPr>
        <w:t xml:space="preserve"> which are assumed to be within the guidelines of T24, T20, and NEMA standards. T24 Modifications-in-Place is triggered due to lamp &amp; ballast replacements and de-lamping.</w:t>
      </w:r>
    </w:p>
    <w:p w14:paraId="65AABAF6" w14:textId="77777777" w:rsidR="0049736F" w:rsidRPr="00033E17" w:rsidRDefault="0049736F" w:rsidP="0049736F">
      <w:pPr>
        <w:pStyle w:val="Caption"/>
        <w:keepNext/>
        <w:rPr>
          <w:rFonts w:cstheme="minorHAnsi"/>
          <w:szCs w:val="22"/>
        </w:rPr>
      </w:pPr>
    </w:p>
    <w:p w14:paraId="284601E7" w14:textId="231B341B" w:rsidR="00B07EE5" w:rsidRPr="00033E17" w:rsidRDefault="005A1078" w:rsidP="0049736F">
      <w:pPr>
        <w:pStyle w:val="Caption"/>
        <w:keepNext/>
        <w:rPr>
          <w:rFonts w:cstheme="minorHAnsi"/>
          <w:szCs w:val="22"/>
        </w:rPr>
      </w:pPr>
      <w:r w:rsidRPr="00033E17">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033E17" w14:paraId="51467286" w14:textId="77777777" w:rsidTr="0059788F">
        <w:tc>
          <w:tcPr>
            <w:tcW w:w="1155" w:type="pct"/>
            <w:shd w:val="clear" w:color="auto" w:fill="D9D9D9" w:themeFill="background1" w:themeFillShade="D9"/>
          </w:tcPr>
          <w:p w14:paraId="20C3C2B4" w14:textId="77777777" w:rsidR="00881A42" w:rsidRPr="00033E17" w:rsidRDefault="00881A42" w:rsidP="0059788F">
            <w:pPr>
              <w:rPr>
                <w:rFonts w:cstheme="minorHAnsi"/>
                <w:b/>
                <w:szCs w:val="20"/>
              </w:rPr>
            </w:pPr>
            <w:r w:rsidRPr="00033E17">
              <w:rPr>
                <w:rFonts w:cstheme="minorHAnsi"/>
                <w:b/>
                <w:szCs w:val="20"/>
              </w:rPr>
              <w:t>Code</w:t>
            </w:r>
          </w:p>
        </w:tc>
        <w:tc>
          <w:tcPr>
            <w:tcW w:w="2711" w:type="pct"/>
            <w:shd w:val="clear" w:color="auto" w:fill="D9D9D9" w:themeFill="background1" w:themeFillShade="D9"/>
          </w:tcPr>
          <w:p w14:paraId="11112752" w14:textId="30F242E1" w:rsidR="00881A42" w:rsidRPr="00033E17" w:rsidRDefault="00B614F1" w:rsidP="0059788F">
            <w:pPr>
              <w:rPr>
                <w:rFonts w:cstheme="minorHAnsi"/>
                <w:b/>
                <w:szCs w:val="20"/>
              </w:rPr>
            </w:pPr>
            <w:r w:rsidRPr="00033E17">
              <w:rPr>
                <w:rFonts w:cstheme="minorHAnsi"/>
                <w:b/>
                <w:szCs w:val="20"/>
              </w:rPr>
              <w:t>R</w:t>
            </w:r>
            <w:r w:rsidR="00881A42" w:rsidRPr="00033E17">
              <w:rPr>
                <w:rFonts w:cstheme="minorHAnsi"/>
                <w:b/>
                <w:szCs w:val="20"/>
              </w:rPr>
              <w:t>eference</w:t>
            </w:r>
          </w:p>
        </w:tc>
        <w:tc>
          <w:tcPr>
            <w:tcW w:w="1134" w:type="pct"/>
            <w:shd w:val="clear" w:color="auto" w:fill="D9D9D9" w:themeFill="background1" w:themeFillShade="D9"/>
          </w:tcPr>
          <w:p w14:paraId="5A1E238B" w14:textId="58FC8C8D" w:rsidR="00881A42" w:rsidRPr="00033E17" w:rsidRDefault="00881A42" w:rsidP="0059788F">
            <w:pPr>
              <w:rPr>
                <w:rFonts w:cstheme="minorHAnsi"/>
                <w:b/>
                <w:szCs w:val="20"/>
              </w:rPr>
            </w:pPr>
            <w:r w:rsidRPr="00033E17">
              <w:rPr>
                <w:rFonts w:cstheme="minorHAnsi"/>
                <w:b/>
                <w:szCs w:val="20"/>
              </w:rPr>
              <w:t>Effective Date</w:t>
            </w:r>
            <w:r w:rsidR="00CB04D2" w:rsidRPr="00033E17">
              <w:rPr>
                <w:rFonts w:cstheme="minorHAnsi"/>
                <w:b/>
                <w:szCs w:val="20"/>
              </w:rPr>
              <w:t>s</w:t>
            </w:r>
          </w:p>
        </w:tc>
      </w:tr>
      <w:tr w:rsidR="0049736F" w:rsidRPr="00033E17" w14:paraId="41E6B4DA" w14:textId="77777777" w:rsidTr="0059788F">
        <w:trPr>
          <w:trHeight w:val="243"/>
        </w:trPr>
        <w:tc>
          <w:tcPr>
            <w:tcW w:w="1155" w:type="pct"/>
          </w:tcPr>
          <w:p w14:paraId="16A44F28" w14:textId="0AA3FCB9" w:rsidR="0049736F" w:rsidRPr="00033E17" w:rsidRDefault="0049736F" w:rsidP="0059788F">
            <w:pPr>
              <w:rPr>
                <w:rFonts w:cstheme="minorHAnsi"/>
                <w:szCs w:val="20"/>
              </w:rPr>
            </w:pPr>
            <w:r w:rsidRPr="00033E17">
              <w:rPr>
                <w:rFonts w:cstheme="minorHAnsi"/>
                <w:szCs w:val="20"/>
              </w:rPr>
              <w:t>Title 24 (201</w:t>
            </w:r>
            <w:r w:rsidR="00676605">
              <w:rPr>
                <w:rFonts w:cstheme="minorHAnsi"/>
                <w:szCs w:val="20"/>
              </w:rPr>
              <w:t>6</w:t>
            </w:r>
            <w:r w:rsidRPr="00033E17">
              <w:rPr>
                <w:rFonts w:cstheme="minorHAnsi"/>
                <w:szCs w:val="20"/>
              </w:rPr>
              <w:t>)</w:t>
            </w:r>
          </w:p>
        </w:tc>
        <w:tc>
          <w:tcPr>
            <w:tcW w:w="2711" w:type="pct"/>
          </w:tcPr>
          <w:p w14:paraId="387D6828" w14:textId="64EF211C" w:rsidR="0049736F" w:rsidRPr="00676605" w:rsidRDefault="0049736F" w:rsidP="0059788F">
            <w:pPr>
              <w:rPr>
                <w:rFonts w:cstheme="minorHAnsi"/>
                <w:szCs w:val="20"/>
              </w:rPr>
            </w:pPr>
            <w:r w:rsidRPr="00033E17">
              <w:rPr>
                <w:rFonts w:cstheme="minorHAnsi"/>
                <w:szCs w:val="20"/>
              </w:rPr>
              <w:t>201</w:t>
            </w:r>
            <w:r w:rsidR="00676605">
              <w:rPr>
                <w:rFonts w:cstheme="minorHAnsi"/>
                <w:szCs w:val="20"/>
              </w:rPr>
              <w:t>6</w:t>
            </w:r>
            <w:r w:rsidRPr="00033E17">
              <w:rPr>
                <w:rFonts w:cstheme="minorHAnsi"/>
                <w:szCs w:val="20"/>
              </w:rPr>
              <w:t xml:space="preserve"> </w:t>
            </w:r>
            <w:r w:rsidR="00676605">
              <w:rPr>
                <w:rFonts w:cstheme="minorHAnsi"/>
                <w:szCs w:val="20"/>
              </w:rPr>
              <w:t xml:space="preserve">Building Energy Efficiency Standards for Residential and </w:t>
            </w:r>
            <w:r w:rsidRPr="00033E17">
              <w:rPr>
                <w:rFonts w:cstheme="minorHAnsi"/>
                <w:szCs w:val="20"/>
              </w:rPr>
              <w:t xml:space="preserve">Non-Residential </w:t>
            </w:r>
            <w:r w:rsidR="00676605">
              <w:rPr>
                <w:rFonts w:cstheme="minorHAnsi"/>
                <w:szCs w:val="20"/>
              </w:rPr>
              <w:t>Buildings, Section 141.0(b)2J</w:t>
            </w:r>
          </w:p>
        </w:tc>
        <w:tc>
          <w:tcPr>
            <w:tcW w:w="1134" w:type="pct"/>
          </w:tcPr>
          <w:p w14:paraId="3E1189F8" w14:textId="605B03F0" w:rsidR="0049736F" w:rsidRPr="00033E17" w:rsidRDefault="00676605" w:rsidP="0059788F">
            <w:pPr>
              <w:rPr>
                <w:rFonts w:cstheme="minorHAnsi"/>
                <w:color w:val="FF0000"/>
                <w:szCs w:val="20"/>
              </w:rPr>
            </w:pPr>
            <w:r>
              <w:rPr>
                <w:rFonts w:cstheme="minorHAnsi"/>
                <w:szCs w:val="20"/>
              </w:rPr>
              <w:t>January 1</w:t>
            </w:r>
            <w:r w:rsidR="0049736F" w:rsidRPr="00033E17">
              <w:rPr>
                <w:rFonts w:cstheme="minorHAnsi"/>
                <w:szCs w:val="20"/>
              </w:rPr>
              <w:t>, 201</w:t>
            </w:r>
            <w:r>
              <w:rPr>
                <w:rFonts w:cstheme="minorHAnsi"/>
                <w:szCs w:val="20"/>
              </w:rPr>
              <w:t>7</w:t>
            </w:r>
          </w:p>
        </w:tc>
      </w:tr>
      <w:tr w:rsidR="0049736F" w:rsidRPr="00033E17" w14:paraId="55950BED" w14:textId="77777777" w:rsidTr="0059788F">
        <w:trPr>
          <w:trHeight w:val="243"/>
        </w:trPr>
        <w:tc>
          <w:tcPr>
            <w:tcW w:w="1155" w:type="pct"/>
          </w:tcPr>
          <w:p w14:paraId="4AB4ED28" w14:textId="129267EF" w:rsidR="0049736F" w:rsidRPr="00033E17" w:rsidRDefault="0049736F" w:rsidP="0059788F">
            <w:pPr>
              <w:rPr>
                <w:rFonts w:cstheme="minorHAnsi"/>
                <w:szCs w:val="20"/>
              </w:rPr>
            </w:pPr>
            <w:r w:rsidRPr="00033E17">
              <w:rPr>
                <w:rFonts w:cstheme="minorHAnsi"/>
                <w:szCs w:val="20"/>
              </w:rPr>
              <w:t>Title 20 (2015)</w:t>
            </w:r>
          </w:p>
        </w:tc>
        <w:tc>
          <w:tcPr>
            <w:tcW w:w="2711" w:type="pct"/>
          </w:tcPr>
          <w:p w14:paraId="19FAE8D5" w14:textId="43ED4A97" w:rsidR="0049736F" w:rsidRPr="00033E17" w:rsidRDefault="00144747" w:rsidP="0059788F">
            <w:pPr>
              <w:rPr>
                <w:rFonts w:cstheme="minorHAnsi"/>
                <w:color w:val="FF0000"/>
                <w:szCs w:val="20"/>
              </w:rPr>
            </w:pPr>
            <w:r w:rsidRPr="00033E17">
              <w:rPr>
                <w:rFonts w:cstheme="minorHAnsi"/>
                <w:szCs w:val="20"/>
              </w:rPr>
              <w:t>Section 1605.1(j)</w:t>
            </w:r>
          </w:p>
        </w:tc>
        <w:tc>
          <w:tcPr>
            <w:tcW w:w="1134" w:type="pct"/>
          </w:tcPr>
          <w:p w14:paraId="49C2E9ED" w14:textId="64D1B94C" w:rsidR="0049736F" w:rsidRPr="00033E17" w:rsidRDefault="0049736F" w:rsidP="0059788F">
            <w:pPr>
              <w:rPr>
                <w:rFonts w:cstheme="minorHAnsi"/>
                <w:color w:val="FF0000"/>
                <w:szCs w:val="20"/>
              </w:rPr>
            </w:pPr>
            <w:r w:rsidRPr="00033E17">
              <w:rPr>
                <w:rFonts w:cstheme="minorHAnsi"/>
                <w:szCs w:val="20"/>
              </w:rPr>
              <w:t>July 1, 2015</w:t>
            </w:r>
          </w:p>
        </w:tc>
      </w:tr>
      <w:tr w:rsidR="0049736F" w:rsidRPr="00033E17" w14:paraId="648F38EA" w14:textId="77777777" w:rsidTr="0059788F">
        <w:trPr>
          <w:trHeight w:val="243"/>
        </w:trPr>
        <w:tc>
          <w:tcPr>
            <w:tcW w:w="1155" w:type="pct"/>
          </w:tcPr>
          <w:p w14:paraId="51F77357" w14:textId="5B06F7B5" w:rsidR="0049736F" w:rsidRPr="00033E17" w:rsidRDefault="0049736F" w:rsidP="0059788F">
            <w:pPr>
              <w:rPr>
                <w:rFonts w:cstheme="minorHAnsi"/>
                <w:color w:val="FF0000"/>
                <w:szCs w:val="20"/>
              </w:rPr>
            </w:pPr>
            <w:r w:rsidRPr="00033E17">
              <w:rPr>
                <w:rFonts w:cstheme="minorHAnsi"/>
                <w:szCs w:val="20"/>
              </w:rPr>
              <w:t>NEMA (2012)</w:t>
            </w:r>
          </w:p>
        </w:tc>
        <w:tc>
          <w:tcPr>
            <w:tcW w:w="2711" w:type="pct"/>
          </w:tcPr>
          <w:p w14:paraId="1D10AE32" w14:textId="503DBCB0" w:rsidR="0049736F" w:rsidRPr="00033E17" w:rsidRDefault="0049736F" w:rsidP="0059788F">
            <w:pPr>
              <w:rPr>
                <w:rFonts w:cstheme="minorHAnsi"/>
                <w:color w:val="FF0000"/>
                <w:szCs w:val="20"/>
              </w:rPr>
            </w:pPr>
            <w:r w:rsidRPr="00033E17">
              <w:rPr>
                <w:rFonts w:cstheme="minorHAnsi"/>
                <w:szCs w:val="20"/>
              </w:rPr>
              <w:t>Federal standards for general service fluorescent lamps issued by DOE</w:t>
            </w:r>
          </w:p>
        </w:tc>
        <w:tc>
          <w:tcPr>
            <w:tcW w:w="1134" w:type="pct"/>
          </w:tcPr>
          <w:p w14:paraId="23F7629F" w14:textId="2486850F" w:rsidR="0049736F" w:rsidRPr="00033E17" w:rsidRDefault="0049736F" w:rsidP="0059788F">
            <w:pPr>
              <w:rPr>
                <w:rFonts w:cstheme="minorHAnsi"/>
                <w:color w:val="FF0000"/>
                <w:szCs w:val="20"/>
              </w:rPr>
            </w:pPr>
            <w:r w:rsidRPr="00033E17">
              <w:rPr>
                <w:rFonts w:cstheme="minorHAnsi"/>
                <w:szCs w:val="20"/>
              </w:rPr>
              <w:t>July 14, 2012</w:t>
            </w:r>
          </w:p>
        </w:tc>
      </w:tr>
    </w:tbl>
    <w:p w14:paraId="658749F7" w14:textId="6B8A7A0D" w:rsidR="00572D2F" w:rsidRPr="00033E17" w:rsidRDefault="00572D2F" w:rsidP="00920905">
      <w:pPr>
        <w:pStyle w:val="Heading2"/>
        <w:rPr>
          <w:rFonts w:asciiTheme="minorHAnsi" w:hAnsiTheme="minorHAnsi"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033E17">
        <w:rPr>
          <w:rFonts w:asciiTheme="minorHAnsi" w:hAnsiTheme="minorHAnsi" w:cstheme="minorHAnsi"/>
        </w:rPr>
        <w:t>1.</w:t>
      </w:r>
      <w:r w:rsidR="00A4411F" w:rsidRPr="00033E17">
        <w:rPr>
          <w:rFonts w:asciiTheme="minorHAnsi" w:hAnsiTheme="minorHAnsi" w:cstheme="minorHAnsi"/>
        </w:rPr>
        <w:t>5</w:t>
      </w:r>
      <w:r w:rsidRPr="00033E17">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658D85FE" w14:textId="4AC369E5" w:rsidR="00572D2F" w:rsidRPr="00033E17" w:rsidRDefault="00144747" w:rsidP="00144747">
      <w:pPr>
        <w:rPr>
          <w:rFonts w:cs="Arial"/>
          <w:szCs w:val="22"/>
        </w:rPr>
      </w:pPr>
      <w:r w:rsidRPr="00033E17">
        <w:rPr>
          <w:rFonts w:cs="Arial"/>
          <w:szCs w:val="22"/>
        </w:rPr>
        <w:t>No studies were reviewed during the development of this work paper.</w:t>
      </w:r>
    </w:p>
    <w:p w14:paraId="473D00CC" w14:textId="58C88335" w:rsidR="009844A1" w:rsidRPr="00033E17" w:rsidRDefault="009844A1" w:rsidP="009844A1">
      <w:pPr>
        <w:pStyle w:val="Heading2"/>
        <w:rPr>
          <w:rFonts w:asciiTheme="minorHAnsi" w:hAnsiTheme="minorHAnsi" w:cstheme="minorHAnsi"/>
        </w:rPr>
      </w:pPr>
      <w:r w:rsidRPr="00033E17">
        <w:rPr>
          <w:rFonts w:asciiTheme="minorHAnsi" w:hAnsiTheme="minorHAnsi" w:cstheme="minorHAnsi"/>
        </w:rPr>
        <w:t xml:space="preserve">1.6 Data </w:t>
      </w:r>
      <w:r w:rsidR="00602F18" w:rsidRPr="00033E17">
        <w:rPr>
          <w:rFonts w:asciiTheme="minorHAnsi" w:hAnsiTheme="minorHAnsi" w:cstheme="minorHAnsi"/>
        </w:rPr>
        <w:t>Quality and Future Data Needs</w:t>
      </w:r>
    </w:p>
    <w:p w14:paraId="5274C3FC" w14:textId="5CB9B50B" w:rsidR="00602F18" w:rsidRPr="00033E17" w:rsidRDefault="00144747" w:rsidP="00144747">
      <w:pPr>
        <w:rPr>
          <w:rFonts w:cs="Arial"/>
          <w:szCs w:val="22"/>
        </w:rPr>
      </w:pPr>
      <w:r w:rsidRPr="00033E17">
        <w:rPr>
          <w:rFonts w:cs="Arial"/>
          <w:szCs w:val="22"/>
        </w:rPr>
        <w:t>No future data needs are anticipated.</w:t>
      </w:r>
    </w:p>
    <w:p w14:paraId="015A5544" w14:textId="332FA672" w:rsidR="00E16609" w:rsidRPr="00033E17" w:rsidRDefault="00E16609" w:rsidP="00560934">
      <w:pPr>
        <w:pStyle w:val="Heading1"/>
        <w:keepNext w:val="0"/>
        <w:rPr>
          <w:rFonts w:cstheme="minorHAnsi"/>
        </w:rPr>
      </w:pPr>
      <w:r w:rsidRPr="00033E17">
        <w:rPr>
          <w:rFonts w:cstheme="minorHAnsi"/>
        </w:rPr>
        <w:t>Section 2</w:t>
      </w:r>
      <w:r w:rsidR="00317970" w:rsidRPr="00033E17">
        <w:rPr>
          <w:rFonts w:cstheme="minorHAnsi"/>
        </w:rPr>
        <w:t xml:space="preserve">. </w:t>
      </w:r>
      <w:r w:rsidRPr="00033E17">
        <w:rPr>
          <w:rFonts w:cstheme="minorHAnsi"/>
        </w:rPr>
        <w:t>Calculation</w:t>
      </w:r>
      <w:bookmarkEnd w:id="16"/>
      <w:r w:rsidR="00755A45" w:rsidRPr="00033E17">
        <w:rPr>
          <w:rFonts w:cstheme="minorHAnsi"/>
        </w:rPr>
        <w:t xml:space="preserve"> Methodology</w:t>
      </w:r>
    </w:p>
    <w:p w14:paraId="724A00F4" w14:textId="2153FC89" w:rsidR="00E2195B" w:rsidRPr="00033E17" w:rsidRDefault="00217CFF" w:rsidP="00E2195B">
      <w:r w:rsidRPr="00033E17">
        <w:t>All measures in this work paper are from DEER. The following table</w:t>
      </w:r>
      <w:r w:rsidR="000501B3" w:rsidRPr="00033E17">
        <w:t xml:space="preserve"> shows the DEER MeasureIDs</w:t>
      </w:r>
      <w:r w:rsidR="00E2195B" w:rsidRPr="00033E17">
        <w:t xml:space="preserve"> and wattages associated with each measure.</w:t>
      </w:r>
    </w:p>
    <w:p w14:paraId="1C13763F" w14:textId="77777777" w:rsidR="00E2195B" w:rsidRPr="00033E17" w:rsidRDefault="00E2195B" w:rsidP="00E2195B"/>
    <w:tbl>
      <w:tblPr>
        <w:tblStyle w:val="TableContemporary2"/>
        <w:tblW w:w="95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3937"/>
        <w:gridCol w:w="2183"/>
        <w:gridCol w:w="891"/>
        <w:gridCol w:w="627"/>
        <w:gridCol w:w="1002"/>
      </w:tblGrid>
      <w:tr w:rsidR="00894055" w:rsidRPr="00033E17" w14:paraId="4CDF3DD9" w14:textId="7C97E79B" w:rsidTr="00755F5D">
        <w:trPr>
          <w:cnfStyle w:val="100000000000" w:firstRow="1" w:lastRow="0" w:firstColumn="0" w:lastColumn="0" w:oddVBand="0" w:evenVBand="0" w:oddHBand="0" w:evenHBand="0" w:firstRowFirstColumn="0" w:firstRowLastColumn="0" w:lastRowFirstColumn="0" w:lastRowLastColumn="0"/>
          <w:trHeight w:val="242"/>
        </w:trPr>
        <w:tc>
          <w:tcPr>
            <w:tcW w:w="923" w:type="dxa"/>
            <w:shd w:val="clear" w:color="auto" w:fill="D9D9D9" w:themeFill="background1" w:themeFillShade="D9"/>
            <w:noWrap/>
            <w:hideMark/>
          </w:tcPr>
          <w:p w14:paraId="3A52528F" w14:textId="77777777" w:rsidR="00E2195B" w:rsidRPr="00033E17" w:rsidRDefault="00E2195B" w:rsidP="00E2195B">
            <w:pPr>
              <w:rPr>
                <w:rFonts w:asciiTheme="minorHAnsi" w:hAnsiTheme="minorHAnsi" w:cstheme="minorHAnsi"/>
                <w:b w:val="0"/>
                <w:bCs w:val="0"/>
                <w:sz w:val="18"/>
                <w:szCs w:val="18"/>
              </w:rPr>
            </w:pPr>
            <w:r w:rsidRPr="00033E17">
              <w:rPr>
                <w:rFonts w:asciiTheme="minorHAnsi" w:hAnsiTheme="minorHAnsi" w:cstheme="minorHAnsi"/>
                <w:sz w:val="18"/>
                <w:szCs w:val="18"/>
              </w:rPr>
              <w:t>Measure Code</w:t>
            </w:r>
          </w:p>
        </w:tc>
        <w:tc>
          <w:tcPr>
            <w:tcW w:w="3937" w:type="dxa"/>
            <w:shd w:val="clear" w:color="auto" w:fill="D9D9D9" w:themeFill="background1" w:themeFillShade="D9"/>
            <w:noWrap/>
            <w:hideMark/>
          </w:tcPr>
          <w:p w14:paraId="03361564" w14:textId="71EE7ED2" w:rsidR="00E2195B" w:rsidRPr="00033E17" w:rsidRDefault="00E2195B" w:rsidP="00E2195B">
            <w:pPr>
              <w:rPr>
                <w:rFonts w:asciiTheme="minorHAnsi" w:hAnsiTheme="minorHAnsi" w:cstheme="minorHAnsi"/>
                <w:b w:val="0"/>
                <w:bCs w:val="0"/>
                <w:sz w:val="18"/>
                <w:szCs w:val="18"/>
              </w:rPr>
            </w:pPr>
            <w:r w:rsidRPr="00033E17">
              <w:rPr>
                <w:rFonts w:asciiTheme="minorHAnsi" w:hAnsiTheme="minorHAnsi" w:cstheme="minorHAnsi"/>
                <w:sz w:val="18"/>
                <w:szCs w:val="18"/>
              </w:rPr>
              <w:t>Measure Name</w:t>
            </w:r>
          </w:p>
        </w:tc>
        <w:tc>
          <w:tcPr>
            <w:tcW w:w="2183" w:type="dxa"/>
            <w:shd w:val="clear" w:color="auto" w:fill="D9D9D9" w:themeFill="background1" w:themeFillShade="D9"/>
          </w:tcPr>
          <w:p w14:paraId="5A605698" w14:textId="213C3079" w:rsidR="00E2195B" w:rsidRPr="00033E17" w:rsidRDefault="00217CFF" w:rsidP="00E2195B">
            <w:pPr>
              <w:rPr>
                <w:rFonts w:asciiTheme="minorHAnsi" w:hAnsiTheme="minorHAnsi"/>
                <w:color w:val="000000"/>
                <w:sz w:val="18"/>
                <w:szCs w:val="18"/>
              </w:rPr>
            </w:pPr>
            <w:r w:rsidRPr="00033E17">
              <w:rPr>
                <w:rFonts w:asciiTheme="minorHAnsi" w:hAnsiTheme="minorHAnsi"/>
                <w:color w:val="000000"/>
                <w:sz w:val="18"/>
                <w:szCs w:val="18"/>
              </w:rPr>
              <w:t xml:space="preserve">DEER </w:t>
            </w:r>
            <w:r w:rsidR="00E2195B" w:rsidRPr="00033E17">
              <w:rPr>
                <w:rFonts w:asciiTheme="minorHAnsi" w:hAnsiTheme="minorHAnsi"/>
                <w:color w:val="000000"/>
                <w:sz w:val="18"/>
                <w:szCs w:val="18"/>
              </w:rPr>
              <w:t>MeasureID</w:t>
            </w:r>
          </w:p>
        </w:tc>
        <w:tc>
          <w:tcPr>
            <w:tcW w:w="891" w:type="dxa"/>
            <w:shd w:val="clear" w:color="auto" w:fill="D9D9D9" w:themeFill="background1" w:themeFillShade="D9"/>
          </w:tcPr>
          <w:p w14:paraId="6D6C4328" w14:textId="548DAE30" w:rsidR="00E2195B" w:rsidRPr="00033E17" w:rsidRDefault="00E2195B" w:rsidP="008C07F0">
            <w:pPr>
              <w:rPr>
                <w:rFonts w:asciiTheme="minorHAnsi" w:hAnsiTheme="minorHAnsi" w:cstheme="minorHAnsi"/>
                <w:sz w:val="18"/>
                <w:szCs w:val="18"/>
              </w:rPr>
            </w:pPr>
            <w:r w:rsidRPr="00033E17">
              <w:rPr>
                <w:rFonts w:asciiTheme="minorHAnsi" w:hAnsiTheme="minorHAnsi"/>
                <w:color w:val="000000"/>
                <w:sz w:val="18"/>
                <w:szCs w:val="18"/>
              </w:rPr>
              <w:t>Measure kW</w:t>
            </w:r>
          </w:p>
        </w:tc>
        <w:tc>
          <w:tcPr>
            <w:tcW w:w="627" w:type="dxa"/>
            <w:shd w:val="clear" w:color="auto" w:fill="D9D9D9" w:themeFill="background1" w:themeFillShade="D9"/>
          </w:tcPr>
          <w:p w14:paraId="65DEE749" w14:textId="1A3B7087" w:rsidR="00E2195B" w:rsidRPr="00033E17" w:rsidRDefault="00E2195B" w:rsidP="008C07F0">
            <w:pPr>
              <w:rPr>
                <w:rFonts w:asciiTheme="minorHAnsi" w:hAnsiTheme="minorHAnsi" w:cstheme="minorHAnsi"/>
                <w:sz w:val="18"/>
                <w:szCs w:val="18"/>
              </w:rPr>
            </w:pPr>
            <w:r w:rsidRPr="00033E17">
              <w:rPr>
                <w:rFonts w:asciiTheme="minorHAnsi" w:hAnsiTheme="minorHAnsi"/>
                <w:color w:val="000000"/>
                <w:sz w:val="18"/>
                <w:szCs w:val="18"/>
              </w:rPr>
              <w:t>Code kW</w:t>
            </w:r>
          </w:p>
        </w:tc>
        <w:tc>
          <w:tcPr>
            <w:tcW w:w="1002" w:type="dxa"/>
            <w:shd w:val="clear" w:color="auto" w:fill="D9D9D9" w:themeFill="background1" w:themeFillShade="D9"/>
          </w:tcPr>
          <w:p w14:paraId="6A9D2DFA" w14:textId="511B8DEE" w:rsidR="00E2195B" w:rsidRPr="00033E17" w:rsidRDefault="00E2195B" w:rsidP="008C07F0">
            <w:pPr>
              <w:rPr>
                <w:rFonts w:asciiTheme="minorHAnsi" w:hAnsiTheme="minorHAnsi" w:cstheme="minorHAnsi"/>
                <w:sz w:val="18"/>
                <w:szCs w:val="18"/>
              </w:rPr>
            </w:pPr>
            <w:r w:rsidRPr="00033E17">
              <w:rPr>
                <w:rFonts w:asciiTheme="minorHAnsi" w:hAnsiTheme="minorHAnsi"/>
                <w:color w:val="000000"/>
                <w:sz w:val="18"/>
                <w:szCs w:val="18"/>
              </w:rPr>
              <w:t>Pre-existing kW</w:t>
            </w:r>
          </w:p>
        </w:tc>
      </w:tr>
      <w:tr w:rsidR="00894055" w:rsidRPr="00033E17" w14:paraId="28E91AA3" w14:textId="2AF9B5A6"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507BF49F" w14:textId="531F4184"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LT-18943</w:t>
            </w:r>
          </w:p>
        </w:tc>
        <w:tc>
          <w:tcPr>
            <w:tcW w:w="3937" w:type="dxa"/>
            <w:shd w:val="clear" w:color="auto" w:fill="auto"/>
            <w:noWrap/>
            <w:hideMark/>
          </w:tcPr>
          <w:p w14:paraId="3E644CF5" w14:textId="71214E3A"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(1) 24in (1) Premium Instant Start Ballast - Reduced Light Output T8 Linear Fluorescent replacing (1) 24in T12 Linear Fluorescent</w:t>
            </w:r>
          </w:p>
        </w:tc>
        <w:tc>
          <w:tcPr>
            <w:tcW w:w="2183" w:type="dxa"/>
            <w:shd w:val="clear" w:color="auto" w:fill="auto"/>
          </w:tcPr>
          <w:p w14:paraId="7FD17693" w14:textId="25C2E8C7"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C-In-LFLmpBlst-T8-24in-17w+El-IS-RLO-1(14w)-dWP14</w:t>
            </w:r>
          </w:p>
        </w:tc>
        <w:tc>
          <w:tcPr>
            <w:tcW w:w="891" w:type="dxa"/>
            <w:shd w:val="clear" w:color="auto" w:fill="auto"/>
          </w:tcPr>
          <w:p w14:paraId="1674880C" w14:textId="4168EEB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0.014</w:t>
            </w:r>
          </w:p>
        </w:tc>
        <w:tc>
          <w:tcPr>
            <w:tcW w:w="627" w:type="dxa"/>
            <w:shd w:val="clear" w:color="auto" w:fill="auto"/>
          </w:tcPr>
          <w:p w14:paraId="645FAD04" w14:textId="719B9755"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0.028</w:t>
            </w:r>
          </w:p>
        </w:tc>
        <w:tc>
          <w:tcPr>
            <w:tcW w:w="1002" w:type="dxa"/>
            <w:shd w:val="clear" w:color="auto" w:fill="auto"/>
          </w:tcPr>
          <w:p w14:paraId="48BA7560" w14:textId="79098D7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0.028</w:t>
            </w:r>
          </w:p>
        </w:tc>
      </w:tr>
      <w:tr w:rsidR="00894055" w:rsidRPr="00033E17" w14:paraId="383E629F" w14:textId="75D30276"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6E065ECF" w14:textId="1D59441D"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LT-43895</w:t>
            </w:r>
          </w:p>
        </w:tc>
        <w:tc>
          <w:tcPr>
            <w:tcW w:w="3937" w:type="dxa"/>
            <w:shd w:val="clear" w:color="auto" w:fill="auto"/>
            <w:noWrap/>
            <w:hideMark/>
          </w:tcPr>
          <w:p w14:paraId="05701766" w14:textId="03B44BDF" w:rsidR="00894055" w:rsidRPr="00033E17" w:rsidRDefault="00894055" w:rsidP="00131A43">
            <w:pPr>
              <w:rPr>
                <w:rFonts w:asciiTheme="minorHAnsi" w:hAnsiTheme="minorHAnsi" w:cs="Calibri"/>
                <w:color w:val="000000"/>
                <w:sz w:val="18"/>
                <w:szCs w:val="18"/>
              </w:rPr>
            </w:pPr>
            <w:r w:rsidRPr="00033E17">
              <w:rPr>
                <w:rFonts w:asciiTheme="minorHAnsi" w:hAnsiTheme="minorHAnsi"/>
                <w:color w:val="000000"/>
                <w:sz w:val="18"/>
                <w:szCs w:val="18"/>
              </w:rPr>
              <w:t>(1) 48in (1) Instant Start Ballast - Reduced Light Output T8 Linear Fluorescent replacing (1) 48in T12 Linear Fluorescent</w:t>
            </w:r>
          </w:p>
        </w:tc>
        <w:tc>
          <w:tcPr>
            <w:tcW w:w="2183" w:type="dxa"/>
            <w:shd w:val="clear" w:color="auto" w:fill="auto"/>
          </w:tcPr>
          <w:p w14:paraId="014DF3D7" w14:textId="737E088A"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C-In-LFLmpBlst-T8-48in-32w-3g+El-IS-RLO(25w)-dWP16-dWC6</w:t>
            </w:r>
          </w:p>
        </w:tc>
        <w:tc>
          <w:tcPr>
            <w:tcW w:w="891" w:type="dxa"/>
            <w:shd w:val="clear" w:color="auto" w:fill="auto"/>
          </w:tcPr>
          <w:p w14:paraId="610F6159" w14:textId="451A9E3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0.025</w:t>
            </w:r>
          </w:p>
        </w:tc>
        <w:tc>
          <w:tcPr>
            <w:tcW w:w="627" w:type="dxa"/>
            <w:shd w:val="clear" w:color="auto" w:fill="auto"/>
          </w:tcPr>
          <w:p w14:paraId="6FFDBBDA" w14:textId="29340556"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0.031</w:t>
            </w:r>
          </w:p>
        </w:tc>
        <w:tc>
          <w:tcPr>
            <w:tcW w:w="1002" w:type="dxa"/>
            <w:shd w:val="clear" w:color="auto" w:fill="auto"/>
          </w:tcPr>
          <w:p w14:paraId="3B12530B" w14:textId="4BBD82E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0.041</w:t>
            </w:r>
          </w:p>
        </w:tc>
      </w:tr>
      <w:tr w:rsidR="00894055" w:rsidRPr="00033E17" w14:paraId="10FD8F45" w14:textId="49088F4F"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4C5A3AF0" w14:textId="40544092"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LT-69594</w:t>
            </w:r>
          </w:p>
        </w:tc>
        <w:tc>
          <w:tcPr>
            <w:tcW w:w="3937" w:type="dxa"/>
            <w:shd w:val="clear" w:color="auto" w:fill="auto"/>
            <w:noWrap/>
            <w:hideMark/>
          </w:tcPr>
          <w:p w14:paraId="3C93E679" w14:textId="13C5BBCD"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(1) 48in Reduced 28 Watt (1) Instant Start Ballast - Normal Light Output T8 Linear Fluorescent replacing (1) 48in T8 Linear Fluorescent</w:t>
            </w:r>
          </w:p>
        </w:tc>
        <w:tc>
          <w:tcPr>
            <w:tcW w:w="2183" w:type="dxa"/>
            <w:shd w:val="clear" w:color="auto" w:fill="auto"/>
          </w:tcPr>
          <w:p w14:paraId="040B5A27" w14:textId="23C266F0"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C-In-LFLmpBlst-T8-48in-28w+El-IS-NLO(28w)-dWP3-2</w:t>
            </w:r>
          </w:p>
        </w:tc>
        <w:tc>
          <w:tcPr>
            <w:tcW w:w="891" w:type="dxa"/>
            <w:shd w:val="clear" w:color="auto" w:fill="auto"/>
          </w:tcPr>
          <w:p w14:paraId="47442D30" w14:textId="73F3D94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0.028</w:t>
            </w:r>
          </w:p>
        </w:tc>
        <w:tc>
          <w:tcPr>
            <w:tcW w:w="627" w:type="dxa"/>
            <w:shd w:val="clear" w:color="auto" w:fill="auto"/>
          </w:tcPr>
          <w:p w14:paraId="04B01705" w14:textId="6CE28B2C"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0.031</w:t>
            </w:r>
          </w:p>
        </w:tc>
        <w:tc>
          <w:tcPr>
            <w:tcW w:w="1002" w:type="dxa"/>
            <w:shd w:val="clear" w:color="auto" w:fill="auto"/>
          </w:tcPr>
          <w:p w14:paraId="686E9A05" w14:textId="4A01FAD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0.031</w:t>
            </w:r>
          </w:p>
        </w:tc>
      </w:tr>
      <w:tr w:rsidR="00894055" w:rsidRPr="00033E17" w14:paraId="14720872" w14:textId="6FFC73B1"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25204C2F" w14:textId="6E803707"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LT-89708</w:t>
            </w:r>
          </w:p>
        </w:tc>
        <w:tc>
          <w:tcPr>
            <w:tcW w:w="3937" w:type="dxa"/>
            <w:shd w:val="clear" w:color="auto" w:fill="auto"/>
            <w:noWrap/>
            <w:hideMark/>
          </w:tcPr>
          <w:p w14:paraId="63176B08" w14:textId="47CC0127"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(1) 48in Reduced 28 Watt (1) Instant Start Ballast - Reduced Light Output T8 Linear Fluorescent replacing (1) 48in T8 Linear Fluorescent</w:t>
            </w:r>
          </w:p>
        </w:tc>
        <w:tc>
          <w:tcPr>
            <w:tcW w:w="2183" w:type="dxa"/>
            <w:shd w:val="clear" w:color="auto" w:fill="auto"/>
          </w:tcPr>
          <w:p w14:paraId="4691F39F" w14:textId="710E1E54"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C-In-LFLmpBlst-T8-48in-28w+El-IS-RLO(24w)-dWP7-2</w:t>
            </w:r>
          </w:p>
        </w:tc>
        <w:tc>
          <w:tcPr>
            <w:tcW w:w="891" w:type="dxa"/>
            <w:shd w:val="clear" w:color="auto" w:fill="auto"/>
          </w:tcPr>
          <w:p w14:paraId="6A82B935" w14:textId="45AE7287"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0.024</w:t>
            </w:r>
          </w:p>
        </w:tc>
        <w:tc>
          <w:tcPr>
            <w:tcW w:w="627" w:type="dxa"/>
            <w:shd w:val="clear" w:color="auto" w:fill="auto"/>
          </w:tcPr>
          <w:p w14:paraId="3D4066F9" w14:textId="506C822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0.031</w:t>
            </w:r>
          </w:p>
        </w:tc>
        <w:tc>
          <w:tcPr>
            <w:tcW w:w="1002" w:type="dxa"/>
            <w:shd w:val="clear" w:color="auto" w:fill="auto"/>
          </w:tcPr>
          <w:p w14:paraId="42EF403E" w14:textId="6DCAF015"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0.031</w:t>
            </w:r>
          </w:p>
        </w:tc>
      </w:tr>
      <w:tr w:rsidR="00894055" w:rsidRPr="00033E17" w14:paraId="0CCA78CD" w14:textId="1B82E72A"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5131D4F5" w14:textId="4F0D3208"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LT-85932</w:t>
            </w:r>
          </w:p>
        </w:tc>
        <w:tc>
          <w:tcPr>
            <w:tcW w:w="3937" w:type="dxa"/>
            <w:shd w:val="clear" w:color="auto" w:fill="auto"/>
            <w:noWrap/>
            <w:hideMark/>
          </w:tcPr>
          <w:p w14:paraId="7FC39224" w14:textId="484534E0"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(1) 48in Reduced 28 Watt T8 Linear Fluorescent replacing (1) 48in T12 Linear Fluorescent</w:t>
            </w:r>
          </w:p>
        </w:tc>
        <w:tc>
          <w:tcPr>
            <w:tcW w:w="2183" w:type="dxa"/>
            <w:shd w:val="clear" w:color="auto" w:fill="auto"/>
          </w:tcPr>
          <w:p w14:paraId="52B9A7A4" w14:textId="220A40AE"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C-In-LFLmpBlst-T8-48in-30w+El-IS-NLO(27w)-dWP16-dWC4</w:t>
            </w:r>
          </w:p>
        </w:tc>
        <w:tc>
          <w:tcPr>
            <w:tcW w:w="891" w:type="dxa"/>
            <w:shd w:val="clear" w:color="auto" w:fill="auto"/>
          </w:tcPr>
          <w:p w14:paraId="364E5A14" w14:textId="7E601BB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0.027</w:t>
            </w:r>
          </w:p>
        </w:tc>
        <w:tc>
          <w:tcPr>
            <w:tcW w:w="627" w:type="dxa"/>
            <w:shd w:val="clear" w:color="auto" w:fill="auto"/>
          </w:tcPr>
          <w:p w14:paraId="1556EC2A" w14:textId="48151B45"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0.031</w:t>
            </w:r>
          </w:p>
        </w:tc>
        <w:tc>
          <w:tcPr>
            <w:tcW w:w="1002" w:type="dxa"/>
            <w:shd w:val="clear" w:color="auto" w:fill="auto"/>
          </w:tcPr>
          <w:p w14:paraId="07EAF3DA" w14:textId="6CC3F869"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0.043</w:t>
            </w:r>
          </w:p>
        </w:tc>
      </w:tr>
      <w:tr w:rsidR="00894055" w:rsidRPr="00033E17" w14:paraId="54D2458A" w14:textId="5B99B182"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4E88FE8E" w14:textId="351DC5E3"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LT-48392</w:t>
            </w:r>
          </w:p>
        </w:tc>
        <w:tc>
          <w:tcPr>
            <w:tcW w:w="3937" w:type="dxa"/>
            <w:shd w:val="clear" w:color="auto" w:fill="auto"/>
            <w:noWrap/>
            <w:hideMark/>
          </w:tcPr>
          <w:p w14:paraId="789A5C42" w14:textId="185CE699"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(1) 96in (1) Instant Start Ballast - Reduced Light Output T8 Linear Fluorescent replacing (2) 96in T12 Linear Fluorescent</w:t>
            </w:r>
          </w:p>
        </w:tc>
        <w:tc>
          <w:tcPr>
            <w:tcW w:w="2183" w:type="dxa"/>
            <w:shd w:val="clear" w:color="auto" w:fill="auto"/>
          </w:tcPr>
          <w:p w14:paraId="2209BD05" w14:textId="3F0745FC"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C-In-LFLmpBlst-T8-96in-59w+El-IS-RLO(57w)-dWP66-dWC52</w:t>
            </w:r>
          </w:p>
        </w:tc>
        <w:tc>
          <w:tcPr>
            <w:tcW w:w="891" w:type="dxa"/>
            <w:shd w:val="clear" w:color="auto" w:fill="auto"/>
          </w:tcPr>
          <w:p w14:paraId="6C445960" w14:textId="1514BC8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0.057</w:t>
            </w:r>
          </w:p>
        </w:tc>
        <w:tc>
          <w:tcPr>
            <w:tcW w:w="627" w:type="dxa"/>
            <w:shd w:val="clear" w:color="auto" w:fill="auto"/>
          </w:tcPr>
          <w:p w14:paraId="481B637B" w14:textId="5792253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0.109</w:t>
            </w:r>
          </w:p>
        </w:tc>
        <w:tc>
          <w:tcPr>
            <w:tcW w:w="1002" w:type="dxa"/>
            <w:shd w:val="clear" w:color="auto" w:fill="auto"/>
          </w:tcPr>
          <w:p w14:paraId="323BB4B9" w14:textId="1CA9BCF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0.123</w:t>
            </w:r>
          </w:p>
        </w:tc>
      </w:tr>
      <w:tr w:rsidR="00894055" w:rsidRPr="00033E17" w14:paraId="24C8A999" w14:textId="3790F7A5"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21C298D3" w14:textId="36C231DC"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lastRenderedPageBreak/>
              <w:t>LT-20983</w:t>
            </w:r>
          </w:p>
        </w:tc>
        <w:tc>
          <w:tcPr>
            <w:tcW w:w="3937" w:type="dxa"/>
            <w:shd w:val="clear" w:color="auto" w:fill="auto"/>
            <w:noWrap/>
            <w:hideMark/>
          </w:tcPr>
          <w:p w14:paraId="416D9A63" w14:textId="6EB0EF82" w:rsidR="00894055" w:rsidRPr="00033E17" w:rsidRDefault="00894055" w:rsidP="00131A43">
            <w:pPr>
              <w:rPr>
                <w:rFonts w:asciiTheme="minorHAnsi" w:hAnsiTheme="minorHAnsi" w:cs="Calibri"/>
                <w:color w:val="000000"/>
                <w:sz w:val="18"/>
                <w:szCs w:val="18"/>
              </w:rPr>
            </w:pPr>
            <w:r w:rsidRPr="00033E17">
              <w:rPr>
                <w:rFonts w:asciiTheme="minorHAnsi" w:hAnsiTheme="minorHAnsi"/>
                <w:color w:val="000000"/>
                <w:sz w:val="18"/>
                <w:szCs w:val="18"/>
              </w:rPr>
              <w:t>(1) 96in (1) Instant Start Ballast - Reduced Light Output T8 Linear Fluorescent replacing (1) 96in T12 Linear Fluorescent</w:t>
            </w:r>
          </w:p>
        </w:tc>
        <w:tc>
          <w:tcPr>
            <w:tcW w:w="2183" w:type="dxa"/>
            <w:shd w:val="clear" w:color="auto" w:fill="auto"/>
          </w:tcPr>
          <w:p w14:paraId="5F31ED44" w14:textId="64495D1B"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C-In-LFLmpBlst-T8-96in-59w+El-IS-RLO(49w)-dWP13-dWC6</w:t>
            </w:r>
          </w:p>
        </w:tc>
        <w:tc>
          <w:tcPr>
            <w:tcW w:w="891" w:type="dxa"/>
            <w:shd w:val="clear" w:color="auto" w:fill="auto"/>
          </w:tcPr>
          <w:p w14:paraId="5FB54FCF" w14:textId="6D85B2F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0.049</w:t>
            </w:r>
          </w:p>
        </w:tc>
        <w:tc>
          <w:tcPr>
            <w:tcW w:w="627" w:type="dxa"/>
            <w:shd w:val="clear" w:color="auto" w:fill="auto"/>
          </w:tcPr>
          <w:p w14:paraId="4CF98706" w14:textId="3D30A07A"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0.055</w:t>
            </w:r>
          </w:p>
        </w:tc>
        <w:tc>
          <w:tcPr>
            <w:tcW w:w="1002" w:type="dxa"/>
            <w:shd w:val="clear" w:color="auto" w:fill="auto"/>
          </w:tcPr>
          <w:p w14:paraId="4F7957FF" w14:textId="0D8938DF"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0.062</w:t>
            </w:r>
          </w:p>
        </w:tc>
      </w:tr>
      <w:tr w:rsidR="00894055" w:rsidRPr="00033E17" w14:paraId="284BE9B7" w14:textId="7D31B06B"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411F200F" w14:textId="6457809A"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LT-59482</w:t>
            </w:r>
          </w:p>
        </w:tc>
        <w:tc>
          <w:tcPr>
            <w:tcW w:w="3937" w:type="dxa"/>
            <w:shd w:val="clear" w:color="auto" w:fill="auto"/>
            <w:noWrap/>
            <w:hideMark/>
          </w:tcPr>
          <w:p w14:paraId="621DB23E" w14:textId="0BED79A0"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24in (1) Instant Start Ballast - Normal Light Output T8 Linear Fluorescent replacing (2) 24in T12 Linear Fluorescent</w:t>
            </w:r>
          </w:p>
        </w:tc>
        <w:tc>
          <w:tcPr>
            <w:tcW w:w="2183" w:type="dxa"/>
            <w:shd w:val="clear" w:color="auto" w:fill="auto"/>
          </w:tcPr>
          <w:p w14:paraId="4B8CF8A4" w14:textId="62B97F6A"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C-In-LFLmpBlst-T8-24in-17w+El-IS-NLO(33w)-dWP23</w:t>
            </w:r>
          </w:p>
        </w:tc>
        <w:tc>
          <w:tcPr>
            <w:tcW w:w="891" w:type="dxa"/>
            <w:shd w:val="clear" w:color="auto" w:fill="auto"/>
          </w:tcPr>
          <w:p w14:paraId="710DE10D" w14:textId="0159E89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0.033</w:t>
            </w:r>
          </w:p>
        </w:tc>
        <w:tc>
          <w:tcPr>
            <w:tcW w:w="627" w:type="dxa"/>
            <w:shd w:val="clear" w:color="auto" w:fill="auto"/>
          </w:tcPr>
          <w:p w14:paraId="5B72CCDE" w14:textId="713BBB1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0.056</w:t>
            </w:r>
          </w:p>
        </w:tc>
        <w:tc>
          <w:tcPr>
            <w:tcW w:w="1002" w:type="dxa"/>
            <w:shd w:val="clear" w:color="auto" w:fill="auto"/>
          </w:tcPr>
          <w:p w14:paraId="7649F074" w14:textId="1B857F4F"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0.056</w:t>
            </w:r>
          </w:p>
        </w:tc>
      </w:tr>
      <w:tr w:rsidR="00894055" w:rsidRPr="00033E17" w14:paraId="7F56456D" w14:textId="0D9A8E73"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0351C842" w14:textId="6B71B4D1"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LT-91429</w:t>
            </w:r>
          </w:p>
        </w:tc>
        <w:tc>
          <w:tcPr>
            <w:tcW w:w="3937" w:type="dxa"/>
            <w:shd w:val="clear" w:color="auto" w:fill="auto"/>
            <w:noWrap/>
            <w:hideMark/>
          </w:tcPr>
          <w:p w14:paraId="737C36FC" w14:textId="2490EF0E"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24in F17 (1) Premium Instant Start Ballast - High Light Output T8 Linear Fluorescent replacing (2) T12 U-Tube Fluorescent</w:t>
            </w:r>
          </w:p>
        </w:tc>
        <w:tc>
          <w:tcPr>
            <w:tcW w:w="2183" w:type="dxa"/>
            <w:shd w:val="clear" w:color="auto" w:fill="auto"/>
          </w:tcPr>
          <w:p w14:paraId="73FA7C69" w14:textId="672FBA29"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C-In-LFLmpBlst-T8-24in-17w+El-IS-HLO(35w)-dWP37-dWC25</w:t>
            </w:r>
          </w:p>
        </w:tc>
        <w:tc>
          <w:tcPr>
            <w:tcW w:w="891" w:type="dxa"/>
            <w:shd w:val="clear" w:color="auto" w:fill="auto"/>
          </w:tcPr>
          <w:p w14:paraId="04D87EF6" w14:textId="2D059B13"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0.035</w:t>
            </w:r>
          </w:p>
        </w:tc>
        <w:tc>
          <w:tcPr>
            <w:tcW w:w="627" w:type="dxa"/>
            <w:shd w:val="clear" w:color="auto" w:fill="auto"/>
          </w:tcPr>
          <w:p w14:paraId="14F5E061" w14:textId="4B1AFC1F"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w:t>
            </w:r>
          </w:p>
        </w:tc>
        <w:tc>
          <w:tcPr>
            <w:tcW w:w="1002" w:type="dxa"/>
            <w:shd w:val="clear" w:color="auto" w:fill="auto"/>
          </w:tcPr>
          <w:p w14:paraId="7D579270" w14:textId="65471165"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0.072</w:t>
            </w:r>
          </w:p>
        </w:tc>
      </w:tr>
      <w:tr w:rsidR="00894055" w:rsidRPr="00033E17" w14:paraId="40409402" w14:textId="2399C987"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2BB25C50" w14:textId="72732B40"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LT-49843</w:t>
            </w:r>
          </w:p>
        </w:tc>
        <w:tc>
          <w:tcPr>
            <w:tcW w:w="3937" w:type="dxa"/>
            <w:shd w:val="clear" w:color="auto" w:fill="auto"/>
            <w:noWrap/>
            <w:hideMark/>
          </w:tcPr>
          <w:p w14:paraId="748C2A52" w14:textId="474F351A"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Normal Light Output T8 Linear Fluorescent replacing (3) 48in T12 Linear Fluorescent</w:t>
            </w:r>
          </w:p>
        </w:tc>
        <w:tc>
          <w:tcPr>
            <w:tcW w:w="2183" w:type="dxa"/>
            <w:shd w:val="clear" w:color="auto" w:fill="auto"/>
          </w:tcPr>
          <w:p w14:paraId="3656F65C" w14:textId="44B51437"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C-In-LFLmpBlst-T8-48in-32w-3g+El-IS-NLO(54w)-dWP61-dWC35</w:t>
            </w:r>
          </w:p>
        </w:tc>
        <w:tc>
          <w:tcPr>
            <w:tcW w:w="891" w:type="dxa"/>
            <w:shd w:val="clear" w:color="auto" w:fill="auto"/>
          </w:tcPr>
          <w:p w14:paraId="7C8C8E44" w14:textId="71D55FCA"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0.054</w:t>
            </w:r>
          </w:p>
        </w:tc>
        <w:tc>
          <w:tcPr>
            <w:tcW w:w="627" w:type="dxa"/>
            <w:shd w:val="clear" w:color="auto" w:fill="auto"/>
          </w:tcPr>
          <w:p w14:paraId="1ABDE604" w14:textId="21C8B21C"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5DD4F6D0" w14:textId="2B659B0A"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0.115</w:t>
            </w:r>
          </w:p>
        </w:tc>
      </w:tr>
      <w:tr w:rsidR="00894055" w:rsidRPr="00033E17" w14:paraId="0C9AC10B" w14:textId="4E0D814C"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087AF343" w14:textId="73F99151"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LT-39875</w:t>
            </w:r>
          </w:p>
        </w:tc>
        <w:tc>
          <w:tcPr>
            <w:tcW w:w="3937" w:type="dxa"/>
            <w:shd w:val="clear" w:color="auto" w:fill="auto"/>
            <w:noWrap/>
            <w:hideMark/>
          </w:tcPr>
          <w:p w14:paraId="6FD2FF58" w14:textId="52CFF91E" w:rsidR="00894055" w:rsidRPr="00033E17" w:rsidRDefault="00894055" w:rsidP="00131A43">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Normal Light Output T8 Linear Fluorescent replacing (4) 48in T12 Linear Fluorescent</w:t>
            </w:r>
          </w:p>
        </w:tc>
        <w:tc>
          <w:tcPr>
            <w:tcW w:w="2183" w:type="dxa"/>
            <w:shd w:val="clear" w:color="auto" w:fill="auto"/>
          </w:tcPr>
          <w:p w14:paraId="4FAD3B15" w14:textId="324D1F2E"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C-In-LFLmpBlst-T8-48in-32w-2g+El-IS-VHLO(79w)-dWP65-dWC11</w:t>
            </w:r>
          </w:p>
        </w:tc>
        <w:tc>
          <w:tcPr>
            <w:tcW w:w="891" w:type="dxa"/>
            <w:shd w:val="clear" w:color="auto" w:fill="auto"/>
          </w:tcPr>
          <w:p w14:paraId="657A6927" w14:textId="53B1FD5A"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0.079</w:t>
            </w:r>
          </w:p>
        </w:tc>
        <w:tc>
          <w:tcPr>
            <w:tcW w:w="627" w:type="dxa"/>
            <w:shd w:val="clear" w:color="auto" w:fill="auto"/>
          </w:tcPr>
          <w:p w14:paraId="375F49AA" w14:textId="6E515722"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0.09</w:t>
            </w:r>
          </w:p>
        </w:tc>
        <w:tc>
          <w:tcPr>
            <w:tcW w:w="1002" w:type="dxa"/>
            <w:shd w:val="clear" w:color="auto" w:fill="auto"/>
          </w:tcPr>
          <w:p w14:paraId="7726247C" w14:textId="4188B3B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0.144</w:t>
            </w:r>
          </w:p>
        </w:tc>
      </w:tr>
      <w:tr w:rsidR="00894055" w:rsidRPr="00033E17" w14:paraId="77945447" w14:textId="0D52AE1F"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27EC7008" w14:textId="3462E013"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LT-68384</w:t>
            </w:r>
          </w:p>
        </w:tc>
        <w:tc>
          <w:tcPr>
            <w:tcW w:w="3937" w:type="dxa"/>
            <w:shd w:val="clear" w:color="auto" w:fill="auto"/>
            <w:noWrap/>
            <w:hideMark/>
          </w:tcPr>
          <w:p w14:paraId="34929CC0" w14:textId="0508B7AC"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Normal Light Output w/ Reflectors T8 Linear Fluorescent replacing (3) 48in T12 Linear Fluorescent</w:t>
            </w:r>
          </w:p>
        </w:tc>
        <w:tc>
          <w:tcPr>
            <w:tcW w:w="2183" w:type="dxa"/>
            <w:shd w:val="clear" w:color="auto" w:fill="auto"/>
          </w:tcPr>
          <w:p w14:paraId="46AB96AA" w14:textId="3A7B0692"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C-In-LFLmpBlst-T8-48in-32w-3g+El-IS-NLO(54w)-dWP61-dWC35</w:t>
            </w:r>
          </w:p>
        </w:tc>
        <w:tc>
          <w:tcPr>
            <w:tcW w:w="891" w:type="dxa"/>
            <w:shd w:val="clear" w:color="auto" w:fill="auto"/>
          </w:tcPr>
          <w:p w14:paraId="1EE76B3B" w14:textId="1CB7D4A6"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0.054</w:t>
            </w:r>
          </w:p>
        </w:tc>
        <w:tc>
          <w:tcPr>
            <w:tcW w:w="627" w:type="dxa"/>
            <w:shd w:val="clear" w:color="auto" w:fill="auto"/>
          </w:tcPr>
          <w:p w14:paraId="7056E26E" w14:textId="5365B45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37EEA584" w14:textId="7FC3D40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0.115</w:t>
            </w:r>
          </w:p>
        </w:tc>
      </w:tr>
      <w:tr w:rsidR="00894055" w:rsidRPr="00033E17" w14:paraId="672FC4CF" w14:textId="59509304"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10722287" w14:textId="16AAF940"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LT-40696</w:t>
            </w:r>
          </w:p>
        </w:tc>
        <w:tc>
          <w:tcPr>
            <w:tcW w:w="3937" w:type="dxa"/>
            <w:shd w:val="clear" w:color="auto" w:fill="auto"/>
            <w:noWrap/>
            <w:hideMark/>
          </w:tcPr>
          <w:p w14:paraId="05A35CE7" w14:textId="3828CFE9"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Normal Light Output w/ Reflectors T8 Linear Fluorescent replacing (4) 48in T12 Linear Fluorescent</w:t>
            </w:r>
          </w:p>
        </w:tc>
        <w:tc>
          <w:tcPr>
            <w:tcW w:w="2183" w:type="dxa"/>
            <w:shd w:val="clear" w:color="auto" w:fill="auto"/>
          </w:tcPr>
          <w:p w14:paraId="3D6E2588" w14:textId="10BCF850"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C-In-LFLmpBlst-T8-48in-32w-2g+El-IS-NLO+Refl(59w)-dWP85-dWC53</w:t>
            </w:r>
          </w:p>
        </w:tc>
        <w:tc>
          <w:tcPr>
            <w:tcW w:w="891" w:type="dxa"/>
            <w:shd w:val="clear" w:color="auto" w:fill="auto"/>
          </w:tcPr>
          <w:p w14:paraId="1ADCD708" w14:textId="3C8EC04C"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c>
          <w:tcPr>
            <w:tcW w:w="627" w:type="dxa"/>
            <w:shd w:val="clear" w:color="auto" w:fill="auto"/>
          </w:tcPr>
          <w:p w14:paraId="49711B64" w14:textId="4B73F60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0324E709" w14:textId="3AB2634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0.144</w:t>
            </w:r>
          </w:p>
        </w:tc>
      </w:tr>
      <w:tr w:rsidR="00894055" w:rsidRPr="00033E17" w14:paraId="42D4DAA6" w14:textId="39BFEAEF"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2E9E3090" w14:textId="68967FFD"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LT-18409</w:t>
            </w:r>
          </w:p>
        </w:tc>
        <w:tc>
          <w:tcPr>
            <w:tcW w:w="3937" w:type="dxa"/>
            <w:shd w:val="clear" w:color="auto" w:fill="auto"/>
            <w:noWrap/>
            <w:hideMark/>
          </w:tcPr>
          <w:p w14:paraId="05B9C55B" w14:textId="31A8BC5B" w:rsidR="00894055" w:rsidRPr="00033E17" w:rsidRDefault="00894055" w:rsidP="00131A43">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Reduced Light Output T8 Linear Fluorescent replacing (1) 96in T12 Linear Fluorescent</w:t>
            </w:r>
          </w:p>
        </w:tc>
        <w:tc>
          <w:tcPr>
            <w:tcW w:w="2183" w:type="dxa"/>
            <w:shd w:val="clear" w:color="auto" w:fill="auto"/>
          </w:tcPr>
          <w:p w14:paraId="09472623" w14:textId="04AC350F"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C-In-LFLmpBlst-T8-48in-32w-2g+El-RS-RLO(54w)-dWP8-dWC6</w:t>
            </w:r>
          </w:p>
        </w:tc>
        <w:tc>
          <w:tcPr>
            <w:tcW w:w="891" w:type="dxa"/>
            <w:shd w:val="clear" w:color="auto" w:fill="auto"/>
          </w:tcPr>
          <w:p w14:paraId="099FC776" w14:textId="5D7C2CB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0.054</w:t>
            </w:r>
          </w:p>
        </w:tc>
        <w:tc>
          <w:tcPr>
            <w:tcW w:w="627" w:type="dxa"/>
            <w:shd w:val="clear" w:color="auto" w:fill="auto"/>
          </w:tcPr>
          <w:p w14:paraId="65695786" w14:textId="7FCCE92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w:t>
            </w:r>
          </w:p>
        </w:tc>
        <w:tc>
          <w:tcPr>
            <w:tcW w:w="1002" w:type="dxa"/>
            <w:shd w:val="clear" w:color="auto" w:fill="auto"/>
          </w:tcPr>
          <w:p w14:paraId="12A4A22E" w14:textId="731A9573"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0.062</w:t>
            </w:r>
          </w:p>
        </w:tc>
      </w:tr>
      <w:tr w:rsidR="00894055" w:rsidRPr="00033E17" w14:paraId="03DDE67B" w14:textId="50EE708A"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7AD4DAAF" w14:textId="5DE453D6"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LT-49810</w:t>
            </w:r>
          </w:p>
        </w:tc>
        <w:tc>
          <w:tcPr>
            <w:tcW w:w="3937" w:type="dxa"/>
            <w:shd w:val="clear" w:color="auto" w:fill="auto"/>
            <w:noWrap/>
            <w:hideMark/>
          </w:tcPr>
          <w:p w14:paraId="52D6573F" w14:textId="5F804628"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(1) Premium Instant Start Ballast - Reduced Light Output T8 Linear Fluorescent replacing (2) 48in T12 Linear Fluorescent</w:t>
            </w:r>
          </w:p>
        </w:tc>
        <w:tc>
          <w:tcPr>
            <w:tcW w:w="2183" w:type="dxa"/>
            <w:shd w:val="clear" w:color="auto" w:fill="auto"/>
          </w:tcPr>
          <w:p w14:paraId="43A0F2C9" w14:textId="571055A8"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C-In-LFLmpBlst-T8-48in-30w+El-IS-RLO(45w)-dWP27-dWC14</w:t>
            </w:r>
          </w:p>
        </w:tc>
        <w:tc>
          <w:tcPr>
            <w:tcW w:w="891" w:type="dxa"/>
            <w:shd w:val="clear" w:color="auto" w:fill="auto"/>
          </w:tcPr>
          <w:p w14:paraId="72D7941D" w14:textId="28B2E1C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0.045</w:t>
            </w:r>
          </w:p>
        </w:tc>
        <w:tc>
          <w:tcPr>
            <w:tcW w:w="627" w:type="dxa"/>
            <w:shd w:val="clear" w:color="auto" w:fill="auto"/>
          </w:tcPr>
          <w:p w14:paraId="2B3B385F" w14:textId="718D522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c>
          <w:tcPr>
            <w:tcW w:w="1002" w:type="dxa"/>
            <w:shd w:val="clear" w:color="auto" w:fill="auto"/>
          </w:tcPr>
          <w:p w14:paraId="66602FF4" w14:textId="5595BCD2"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0.072</w:t>
            </w:r>
          </w:p>
        </w:tc>
      </w:tr>
      <w:tr w:rsidR="00894055" w:rsidRPr="00033E17" w14:paraId="146CA022" w14:textId="733DC530"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49C91282" w14:textId="31FBEF56"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LT-87326</w:t>
            </w:r>
          </w:p>
        </w:tc>
        <w:tc>
          <w:tcPr>
            <w:tcW w:w="3937" w:type="dxa"/>
            <w:shd w:val="clear" w:color="auto" w:fill="auto"/>
            <w:noWrap/>
            <w:hideMark/>
          </w:tcPr>
          <w:p w14:paraId="41D7F206" w14:textId="51103176"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Normal Light Output T8 Linear Fluorescent replacing (2) 48in T8 Linear Fluorescent</w:t>
            </w:r>
          </w:p>
        </w:tc>
        <w:tc>
          <w:tcPr>
            <w:tcW w:w="2183" w:type="dxa"/>
            <w:shd w:val="clear" w:color="auto" w:fill="auto"/>
          </w:tcPr>
          <w:p w14:paraId="72DB9618" w14:textId="75465601"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C-In-LFLmpBlst-T8-48in-28w+El-IS-NLO(53w)-dWP6-1</w:t>
            </w:r>
          </w:p>
        </w:tc>
        <w:tc>
          <w:tcPr>
            <w:tcW w:w="891" w:type="dxa"/>
            <w:shd w:val="clear" w:color="auto" w:fill="auto"/>
          </w:tcPr>
          <w:p w14:paraId="5504C946" w14:textId="265E51E9"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0.053</w:t>
            </w:r>
          </w:p>
        </w:tc>
        <w:tc>
          <w:tcPr>
            <w:tcW w:w="627" w:type="dxa"/>
            <w:shd w:val="clear" w:color="auto" w:fill="auto"/>
          </w:tcPr>
          <w:p w14:paraId="34C9D39F" w14:textId="0B7920B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c>
          <w:tcPr>
            <w:tcW w:w="1002" w:type="dxa"/>
            <w:shd w:val="clear" w:color="auto" w:fill="auto"/>
          </w:tcPr>
          <w:p w14:paraId="23C2A498" w14:textId="40E850B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r>
      <w:tr w:rsidR="00894055" w:rsidRPr="00033E17" w14:paraId="07F44D50" w14:textId="18A8FE08"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172D06D5" w14:textId="69832523"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LT-32645</w:t>
            </w:r>
          </w:p>
        </w:tc>
        <w:tc>
          <w:tcPr>
            <w:tcW w:w="3937" w:type="dxa"/>
            <w:shd w:val="clear" w:color="auto" w:fill="auto"/>
            <w:noWrap/>
            <w:hideMark/>
          </w:tcPr>
          <w:p w14:paraId="356BE9C7" w14:textId="673492B1"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Reduced Light Output T8 Linear Fluorescent replacing (2) 48in T8 Linear Fluorescent</w:t>
            </w:r>
          </w:p>
        </w:tc>
        <w:tc>
          <w:tcPr>
            <w:tcW w:w="2183" w:type="dxa"/>
            <w:shd w:val="clear" w:color="auto" w:fill="auto"/>
          </w:tcPr>
          <w:p w14:paraId="16F2935F" w14:textId="66EC8E7A"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C-In-LFLmpBlst-T8-48in-28w+El-IS-RLO(44w)-dWP15-dWC15</w:t>
            </w:r>
          </w:p>
        </w:tc>
        <w:tc>
          <w:tcPr>
            <w:tcW w:w="891" w:type="dxa"/>
            <w:shd w:val="clear" w:color="auto" w:fill="auto"/>
          </w:tcPr>
          <w:p w14:paraId="46281DE9" w14:textId="1C22DA0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0.044</w:t>
            </w:r>
          </w:p>
        </w:tc>
        <w:tc>
          <w:tcPr>
            <w:tcW w:w="627" w:type="dxa"/>
            <w:shd w:val="clear" w:color="auto" w:fill="auto"/>
          </w:tcPr>
          <w:p w14:paraId="3B1D1C3F" w14:textId="0013141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c>
          <w:tcPr>
            <w:tcW w:w="1002" w:type="dxa"/>
            <w:shd w:val="clear" w:color="auto" w:fill="auto"/>
          </w:tcPr>
          <w:p w14:paraId="26263287" w14:textId="76F760A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r>
      <w:tr w:rsidR="00894055" w:rsidRPr="00033E17" w14:paraId="2C2766ED" w14:textId="226D32AC"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4246BD9F" w14:textId="0B43780E"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LT-60432</w:t>
            </w:r>
          </w:p>
        </w:tc>
        <w:tc>
          <w:tcPr>
            <w:tcW w:w="3937" w:type="dxa"/>
            <w:shd w:val="clear" w:color="auto" w:fill="auto"/>
            <w:noWrap/>
            <w:hideMark/>
          </w:tcPr>
          <w:p w14:paraId="2EE54226" w14:textId="366177BF"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T8 Linear Fluorescent replacing (2) 48in T12 Linear Fluorescent</w:t>
            </w:r>
          </w:p>
        </w:tc>
        <w:tc>
          <w:tcPr>
            <w:tcW w:w="2183" w:type="dxa"/>
            <w:shd w:val="clear" w:color="auto" w:fill="auto"/>
          </w:tcPr>
          <w:p w14:paraId="3E2F5A07" w14:textId="543B98E0"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C-In-LFLmpBlst-T8-48in-32w-3g+El-IS-NLO(54w)-dWP20-dWC5</w:t>
            </w:r>
          </w:p>
        </w:tc>
        <w:tc>
          <w:tcPr>
            <w:tcW w:w="891" w:type="dxa"/>
            <w:shd w:val="clear" w:color="auto" w:fill="auto"/>
          </w:tcPr>
          <w:p w14:paraId="65E43D76" w14:textId="0D64B5F3"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0.054</w:t>
            </w:r>
          </w:p>
        </w:tc>
        <w:tc>
          <w:tcPr>
            <w:tcW w:w="627" w:type="dxa"/>
            <w:shd w:val="clear" w:color="auto" w:fill="auto"/>
          </w:tcPr>
          <w:p w14:paraId="0E1D7FBA" w14:textId="6BA4E652"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c>
          <w:tcPr>
            <w:tcW w:w="1002" w:type="dxa"/>
            <w:shd w:val="clear" w:color="auto" w:fill="auto"/>
          </w:tcPr>
          <w:p w14:paraId="523DAADA" w14:textId="3024B6B9"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0.074</w:t>
            </w:r>
          </w:p>
        </w:tc>
      </w:tr>
      <w:tr w:rsidR="00894055" w:rsidRPr="00033E17" w14:paraId="2E224CC4" w14:textId="22D05A25"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7EA451A2" w14:textId="0B82B672"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LT-71214</w:t>
            </w:r>
          </w:p>
        </w:tc>
        <w:tc>
          <w:tcPr>
            <w:tcW w:w="3937" w:type="dxa"/>
            <w:shd w:val="clear" w:color="auto" w:fill="auto"/>
            <w:noWrap/>
            <w:hideMark/>
          </w:tcPr>
          <w:p w14:paraId="00DCB542" w14:textId="309DE1B9"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T8 Linear Fluorescent replacing (3) 48in T12 Linear Fluorescent</w:t>
            </w:r>
          </w:p>
        </w:tc>
        <w:tc>
          <w:tcPr>
            <w:tcW w:w="2183" w:type="dxa"/>
            <w:shd w:val="clear" w:color="auto" w:fill="auto"/>
          </w:tcPr>
          <w:p w14:paraId="6CA9C7C1" w14:textId="33E9336D"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C-In-LFLmpBlst-T8-48in-28w+El-IS-NLO(53w)-dWP67-dWC36</w:t>
            </w:r>
          </w:p>
        </w:tc>
        <w:tc>
          <w:tcPr>
            <w:tcW w:w="891" w:type="dxa"/>
            <w:shd w:val="clear" w:color="auto" w:fill="auto"/>
          </w:tcPr>
          <w:p w14:paraId="05AB9064" w14:textId="14669F7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0.053</w:t>
            </w:r>
          </w:p>
        </w:tc>
        <w:tc>
          <w:tcPr>
            <w:tcW w:w="627" w:type="dxa"/>
            <w:shd w:val="clear" w:color="auto" w:fill="auto"/>
          </w:tcPr>
          <w:p w14:paraId="1C197591" w14:textId="3FFF401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2E1EF4F7" w14:textId="3E497E6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0.12</w:t>
            </w:r>
          </w:p>
        </w:tc>
      </w:tr>
      <w:tr w:rsidR="00894055" w:rsidRPr="00033E17" w14:paraId="68C7F27E" w14:textId="74A8720E"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74E7BFFC" w14:textId="24821D8A"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LT-89122</w:t>
            </w:r>
          </w:p>
        </w:tc>
        <w:tc>
          <w:tcPr>
            <w:tcW w:w="3937" w:type="dxa"/>
            <w:shd w:val="clear" w:color="auto" w:fill="auto"/>
            <w:noWrap/>
            <w:hideMark/>
          </w:tcPr>
          <w:p w14:paraId="79BD2882" w14:textId="4BEADE6A"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T8 Linear Fluorescent replacing (4) 48in T12 Linear Fluorescent</w:t>
            </w:r>
          </w:p>
        </w:tc>
        <w:tc>
          <w:tcPr>
            <w:tcW w:w="2183" w:type="dxa"/>
            <w:shd w:val="clear" w:color="auto" w:fill="auto"/>
          </w:tcPr>
          <w:p w14:paraId="54B0AEE1" w14:textId="0C6369C5"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C-In-LFLmpBlst-T8-48in-28w+El-IS-NLO(53w)-dWP115-dWC59</w:t>
            </w:r>
          </w:p>
        </w:tc>
        <w:tc>
          <w:tcPr>
            <w:tcW w:w="891" w:type="dxa"/>
            <w:shd w:val="clear" w:color="auto" w:fill="auto"/>
          </w:tcPr>
          <w:p w14:paraId="1BC2B1FA" w14:textId="5CDD5533"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0.053</w:t>
            </w:r>
          </w:p>
        </w:tc>
        <w:tc>
          <w:tcPr>
            <w:tcW w:w="627" w:type="dxa"/>
            <w:shd w:val="clear" w:color="auto" w:fill="auto"/>
          </w:tcPr>
          <w:p w14:paraId="3CD2D3F9" w14:textId="321A6CE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7D2C8A7A" w14:textId="3AD1B36A"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0.168</w:t>
            </w:r>
          </w:p>
        </w:tc>
      </w:tr>
      <w:tr w:rsidR="00894055" w:rsidRPr="00033E17" w14:paraId="7A5F5DFC" w14:textId="6782F945"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430E8C50" w14:textId="121FFB47"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LT-24985</w:t>
            </w:r>
          </w:p>
        </w:tc>
        <w:tc>
          <w:tcPr>
            <w:tcW w:w="3937" w:type="dxa"/>
            <w:shd w:val="clear" w:color="auto" w:fill="auto"/>
            <w:noWrap/>
            <w:hideMark/>
          </w:tcPr>
          <w:p w14:paraId="2029B05B" w14:textId="0900330C"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w/ Reflectors T8 Linear Fluorescent replacing (3) 48in T12 Linear Fluorescent</w:t>
            </w:r>
          </w:p>
        </w:tc>
        <w:tc>
          <w:tcPr>
            <w:tcW w:w="2183" w:type="dxa"/>
            <w:shd w:val="clear" w:color="auto" w:fill="auto"/>
          </w:tcPr>
          <w:p w14:paraId="48A91B6D" w14:textId="67B31405"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C-In-LFLmpBlst-T8-48in-28w+El-IS-NLO+Refl(53w)-dWP67-dWC36</w:t>
            </w:r>
          </w:p>
        </w:tc>
        <w:tc>
          <w:tcPr>
            <w:tcW w:w="891" w:type="dxa"/>
            <w:shd w:val="clear" w:color="auto" w:fill="auto"/>
          </w:tcPr>
          <w:p w14:paraId="6D1E53D3" w14:textId="5C13FAA7"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0.053</w:t>
            </w:r>
          </w:p>
        </w:tc>
        <w:tc>
          <w:tcPr>
            <w:tcW w:w="627" w:type="dxa"/>
            <w:shd w:val="clear" w:color="auto" w:fill="auto"/>
          </w:tcPr>
          <w:p w14:paraId="1F69968C" w14:textId="0583B5A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26A1C1A1" w14:textId="28DCB17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0.12</w:t>
            </w:r>
          </w:p>
        </w:tc>
      </w:tr>
      <w:tr w:rsidR="00894055" w:rsidRPr="00033E17" w14:paraId="4060939D" w14:textId="268E171B"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37A57EF7" w14:textId="35910E5A"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LT-30765</w:t>
            </w:r>
          </w:p>
        </w:tc>
        <w:tc>
          <w:tcPr>
            <w:tcW w:w="3937" w:type="dxa"/>
            <w:shd w:val="clear" w:color="auto" w:fill="auto"/>
            <w:noWrap/>
            <w:hideMark/>
          </w:tcPr>
          <w:p w14:paraId="63048B4A" w14:textId="18E070A8"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w/ Reflectors T8 Linear Fluorescent replacing (4) 48in T12 Linear Fluorescent</w:t>
            </w:r>
          </w:p>
        </w:tc>
        <w:tc>
          <w:tcPr>
            <w:tcW w:w="2183" w:type="dxa"/>
            <w:shd w:val="clear" w:color="auto" w:fill="auto"/>
          </w:tcPr>
          <w:p w14:paraId="552D376F" w14:textId="754EAE53"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C-In-LFLmpBlst-T8-48in-32w-3g+El-IS-NLO+Refl(54w)-dWP114-dWC58</w:t>
            </w:r>
          </w:p>
        </w:tc>
        <w:tc>
          <w:tcPr>
            <w:tcW w:w="891" w:type="dxa"/>
            <w:shd w:val="clear" w:color="auto" w:fill="auto"/>
          </w:tcPr>
          <w:p w14:paraId="155226BA" w14:textId="6682A96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0.054</w:t>
            </w:r>
          </w:p>
        </w:tc>
        <w:tc>
          <w:tcPr>
            <w:tcW w:w="627" w:type="dxa"/>
            <w:shd w:val="clear" w:color="auto" w:fill="auto"/>
          </w:tcPr>
          <w:p w14:paraId="0155484F" w14:textId="3DAA9D6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34192394" w14:textId="55664ED7"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0.168</w:t>
            </w:r>
          </w:p>
        </w:tc>
      </w:tr>
      <w:tr w:rsidR="00894055" w:rsidRPr="00033E17" w14:paraId="12F4CB4D" w14:textId="2655A02C"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0E95ED7C" w14:textId="7E96B9DF"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LT-27685</w:t>
            </w:r>
          </w:p>
        </w:tc>
        <w:tc>
          <w:tcPr>
            <w:tcW w:w="3937" w:type="dxa"/>
            <w:shd w:val="clear" w:color="auto" w:fill="auto"/>
            <w:noWrap/>
            <w:hideMark/>
          </w:tcPr>
          <w:p w14:paraId="28C46F76" w14:textId="10B7900B"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96in (1) Instant Start Ballast - Reduced Light Output T8 Linear Fluorescent replacing (2) 96in T12 Linear Fluorescent</w:t>
            </w:r>
          </w:p>
        </w:tc>
        <w:tc>
          <w:tcPr>
            <w:tcW w:w="2183" w:type="dxa"/>
            <w:shd w:val="clear" w:color="auto" w:fill="auto"/>
          </w:tcPr>
          <w:p w14:paraId="1D5ACB3D" w14:textId="6D1DB575"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C-In-LFLmpBlst-T8-96in-59w+El-IS-RLO(98w)-dWP25-dWC11</w:t>
            </w:r>
          </w:p>
        </w:tc>
        <w:tc>
          <w:tcPr>
            <w:tcW w:w="891" w:type="dxa"/>
            <w:shd w:val="clear" w:color="auto" w:fill="auto"/>
          </w:tcPr>
          <w:p w14:paraId="57749521" w14:textId="27C743F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0.098</w:t>
            </w:r>
          </w:p>
        </w:tc>
        <w:tc>
          <w:tcPr>
            <w:tcW w:w="627" w:type="dxa"/>
            <w:shd w:val="clear" w:color="auto" w:fill="auto"/>
          </w:tcPr>
          <w:p w14:paraId="245B0576" w14:textId="22862089"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0.109</w:t>
            </w:r>
          </w:p>
        </w:tc>
        <w:tc>
          <w:tcPr>
            <w:tcW w:w="1002" w:type="dxa"/>
            <w:shd w:val="clear" w:color="auto" w:fill="auto"/>
          </w:tcPr>
          <w:p w14:paraId="3DEE750D" w14:textId="0E9AF327"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0.123</w:t>
            </w:r>
          </w:p>
        </w:tc>
      </w:tr>
      <w:tr w:rsidR="00894055" w:rsidRPr="00033E17" w14:paraId="0E882B19" w14:textId="10339EDD"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3C2942A8" w14:textId="7C15288D"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LT-39678</w:t>
            </w:r>
          </w:p>
        </w:tc>
        <w:tc>
          <w:tcPr>
            <w:tcW w:w="3937" w:type="dxa"/>
            <w:shd w:val="clear" w:color="auto" w:fill="auto"/>
            <w:noWrap/>
            <w:hideMark/>
          </w:tcPr>
          <w:p w14:paraId="15EF0B10" w14:textId="67A7EDB5"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U-Tube (1) Instant Start Ballast - Reduced Light Output T8 Linear Fluorescent replacing (2) T12 U-Tube Fluorescent</w:t>
            </w:r>
          </w:p>
        </w:tc>
        <w:tc>
          <w:tcPr>
            <w:tcW w:w="2183" w:type="dxa"/>
            <w:shd w:val="clear" w:color="auto" w:fill="auto"/>
          </w:tcPr>
          <w:p w14:paraId="51942E2A" w14:textId="30573489"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C-In-LFLmpBlst-U6-22in-32w+El-IS-RLO(52w)-dWP20-dWC8</w:t>
            </w:r>
          </w:p>
        </w:tc>
        <w:tc>
          <w:tcPr>
            <w:tcW w:w="891" w:type="dxa"/>
            <w:shd w:val="clear" w:color="auto" w:fill="auto"/>
          </w:tcPr>
          <w:p w14:paraId="7654C09F" w14:textId="1C87484F"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0.052</w:t>
            </w:r>
          </w:p>
        </w:tc>
        <w:tc>
          <w:tcPr>
            <w:tcW w:w="627" w:type="dxa"/>
            <w:shd w:val="clear" w:color="auto" w:fill="auto"/>
          </w:tcPr>
          <w:p w14:paraId="3DACD4C8" w14:textId="0CEDBEB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w:t>
            </w:r>
          </w:p>
        </w:tc>
        <w:tc>
          <w:tcPr>
            <w:tcW w:w="1002" w:type="dxa"/>
            <w:shd w:val="clear" w:color="auto" w:fill="auto"/>
          </w:tcPr>
          <w:p w14:paraId="276240EC" w14:textId="17B9446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0.072</w:t>
            </w:r>
          </w:p>
        </w:tc>
      </w:tr>
      <w:tr w:rsidR="00894055" w:rsidRPr="00033E17" w14:paraId="2AA027F1" w14:textId="7F616DB3"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18EA2019" w14:textId="3982BEF3"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lastRenderedPageBreak/>
              <w:t>LT-50379</w:t>
            </w:r>
          </w:p>
        </w:tc>
        <w:tc>
          <w:tcPr>
            <w:tcW w:w="3937" w:type="dxa"/>
            <w:shd w:val="clear" w:color="auto" w:fill="auto"/>
            <w:noWrap/>
            <w:hideMark/>
          </w:tcPr>
          <w:p w14:paraId="68DE1388" w14:textId="68701061" w:rsidR="00894055" w:rsidRPr="00033E17" w:rsidRDefault="00894055" w:rsidP="00131A43">
            <w:pPr>
              <w:rPr>
                <w:rFonts w:asciiTheme="minorHAnsi" w:hAnsiTheme="minorHAnsi" w:cs="Calibri"/>
                <w:color w:val="000000"/>
                <w:sz w:val="18"/>
                <w:szCs w:val="18"/>
              </w:rPr>
            </w:pPr>
            <w:r w:rsidRPr="00033E17">
              <w:rPr>
                <w:rFonts w:asciiTheme="minorHAnsi" w:hAnsiTheme="minorHAnsi"/>
                <w:color w:val="000000"/>
                <w:sz w:val="18"/>
                <w:szCs w:val="18"/>
              </w:rPr>
              <w:t>(3) 48in (1) Instant Start Ballast - Normal Light Output T8 Linear Fluorescent replacing (3) 48in T12 Linear Fluorescent</w:t>
            </w:r>
          </w:p>
        </w:tc>
        <w:tc>
          <w:tcPr>
            <w:tcW w:w="2183" w:type="dxa"/>
            <w:shd w:val="clear" w:color="auto" w:fill="auto"/>
          </w:tcPr>
          <w:p w14:paraId="1194146F" w14:textId="381F5F0F"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C-In-LFLmpBlst-T8-48in-32w-2g+El-IS-RLO(78w)-dWP42-dWC11</w:t>
            </w:r>
          </w:p>
        </w:tc>
        <w:tc>
          <w:tcPr>
            <w:tcW w:w="891" w:type="dxa"/>
            <w:shd w:val="clear" w:color="auto" w:fill="auto"/>
          </w:tcPr>
          <w:p w14:paraId="2A34D0C9" w14:textId="268E9A0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0.078</w:t>
            </w:r>
          </w:p>
        </w:tc>
        <w:tc>
          <w:tcPr>
            <w:tcW w:w="627" w:type="dxa"/>
            <w:shd w:val="clear" w:color="auto" w:fill="auto"/>
          </w:tcPr>
          <w:p w14:paraId="0766A86C" w14:textId="47B8586F"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57BA5D18" w14:textId="06257C42"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0.12</w:t>
            </w:r>
          </w:p>
        </w:tc>
      </w:tr>
      <w:tr w:rsidR="00894055" w:rsidRPr="00033E17" w14:paraId="6EA3EE3D" w14:textId="23923F4E"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5D2912BA" w14:textId="671CB2F6"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LT-60092</w:t>
            </w:r>
          </w:p>
        </w:tc>
        <w:tc>
          <w:tcPr>
            <w:tcW w:w="3937" w:type="dxa"/>
            <w:shd w:val="clear" w:color="auto" w:fill="auto"/>
            <w:noWrap/>
            <w:hideMark/>
          </w:tcPr>
          <w:p w14:paraId="0BC06308" w14:textId="5E7BD793" w:rsidR="00894055" w:rsidRPr="00033E17" w:rsidRDefault="00894055" w:rsidP="00131A43">
            <w:pPr>
              <w:rPr>
                <w:rFonts w:asciiTheme="minorHAnsi" w:hAnsiTheme="minorHAnsi" w:cs="Calibri"/>
                <w:color w:val="000000"/>
                <w:sz w:val="18"/>
                <w:szCs w:val="18"/>
              </w:rPr>
            </w:pPr>
            <w:r w:rsidRPr="00033E17">
              <w:rPr>
                <w:rFonts w:asciiTheme="minorHAnsi" w:hAnsiTheme="minorHAnsi"/>
                <w:color w:val="000000"/>
                <w:sz w:val="18"/>
                <w:szCs w:val="18"/>
              </w:rPr>
              <w:t>(3) 48in (1) Instant Start Ballast - Normal Light Output T8 Linear Fluorescent replacing (4) 48in T12 Linear Fluorescent</w:t>
            </w:r>
          </w:p>
        </w:tc>
        <w:tc>
          <w:tcPr>
            <w:tcW w:w="2183" w:type="dxa"/>
            <w:shd w:val="clear" w:color="auto" w:fill="auto"/>
          </w:tcPr>
          <w:p w14:paraId="5B7BFF04" w14:textId="52792652"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C-In-LFLmpBlst-T8-48in-32w-3g+El-IS-NLO(83w)-dWP61-dWC6</w:t>
            </w:r>
          </w:p>
        </w:tc>
        <w:tc>
          <w:tcPr>
            <w:tcW w:w="891" w:type="dxa"/>
            <w:shd w:val="clear" w:color="auto" w:fill="auto"/>
          </w:tcPr>
          <w:p w14:paraId="29316DA9" w14:textId="0CBFE6D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0.083</w:t>
            </w:r>
          </w:p>
        </w:tc>
        <w:tc>
          <w:tcPr>
            <w:tcW w:w="627" w:type="dxa"/>
            <w:shd w:val="clear" w:color="auto" w:fill="auto"/>
          </w:tcPr>
          <w:p w14:paraId="3101EC36" w14:textId="390791C9"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3C936828" w14:textId="72709107"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0.144</w:t>
            </w:r>
          </w:p>
        </w:tc>
      </w:tr>
      <w:tr w:rsidR="00894055" w:rsidRPr="00033E17" w14:paraId="7A307C01" w14:textId="7E0F91AE"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21F78D2D" w14:textId="63789E8B"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LT-79821</w:t>
            </w:r>
          </w:p>
        </w:tc>
        <w:tc>
          <w:tcPr>
            <w:tcW w:w="3937" w:type="dxa"/>
            <w:shd w:val="clear" w:color="auto" w:fill="auto"/>
            <w:noWrap/>
            <w:hideMark/>
          </w:tcPr>
          <w:p w14:paraId="30EFCA4B" w14:textId="3B1DD4ED" w:rsidR="00894055" w:rsidRPr="00033E17" w:rsidRDefault="00894055" w:rsidP="00131A43">
            <w:pPr>
              <w:rPr>
                <w:rFonts w:asciiTheme="minorHAnsi" w:hAnsiTheme="minorHAnsi" w:cs="Calibri"/>
                <w:color w:val="000000"/>
                <w:sz w:val="18"/>
                <w:szCs w:val="18"/>
              </w:rPr>
            </w:pPr>
            <w:r w:rsidRPr="00033E17">
              <w:rPr>
                <w:rFonts w:asciiTheme="minorHAnsi" w:hAnsiTheme="minorHAnsi"/>
                <w:color w:val="000000"/>
                <w:sz w:val="18"/>
                <w:szCs w:val="18"/>
              </w:rPr>
              <w:t>(3) 48in (2) Instant Start Ballast - Reduced Light Output T8 Linear Fluorescent replacing (3) 48in T12 Linear Fluorescent</w:t>
            </w:r>
          </w:p>
        </w:tc>
        <w:tc>
          <w:tcPr>
            <w:tcW w:w="2183" w:type="dxa"/>
            <w:shd w:val="clear" w:color="auto" w:fill="auto"/>
          </w:tcPr>
          <w:p w14:paraId="0DFE94AE" w14:textId="77DD5AB9"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C-In-LFLmpBlst-T8-48in-32w-2g+El-IS-RLO(78w)-dWP37-dWC11</w:t>
            </w:r>
          </w:p>
        </w:tc>
        <w:tc>
          <w:tcPr>
            <w:tcW w:w="891" w:type="dxa"/>
            <w:shd w:val="clear" w:color="auto" w:fill="auto"/>
          </w:tcPr>
          <w:p w14:paraId="46E1CBE6" w14:textId="01EE69B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0.078</w:t>
            </w:r>
          </w:p>
        </w:tc>
        <w:tc>
          <w:tcPr>
            <w:tcW w:w="627" w:type="dxa"/>
            <w:shd w:val="clear" w:color="auto" w:fill="auto"/>
          </w:tcPr>
          <w:p w14:paraId="0591E673" w14:textId="32594FC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3654C788" w14:textId="2756E3D6"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0.115</w:t>
            </w:r>
          </w:p>
        </w:tc>
      </w:tr>
      <w:tr w:rsidR="00894055" w:rsidRPr="00033E17" w14:paraId="6D7DE0CE" w14:textId="6D77880B"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31122D9F" w14:textId="4B6F3EFD"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LT-10154</w:t>
            </w:r>
          </w:p>
        </w:tc>
        <w:tc>
          <w:tcPr>
            <w:tcW w:w="3937" w:type="dxa"/>
            <w:shd w:val="clear" w:color="auto" w:fill="auto"/>
            <w:noWrap/>
            <w:hideMark/>
          </w:tcPr>
          <w:p w14:paraId="216CFEF6" w14:textId="05D05D3C"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(3) 48in Reduced 28 Watt (1) Instant Start Ballast - Reduced Light Output T8 Linear Fluorescent replacing (3) 48in T8 Linear Fluorescent</w:t>
            </w:r>
          </w:p>
        </w:tc>
        <w:tc>
          <w:tcPr>
            <w:tcW w:w="2183" w:type="dxa"/>
            <w:shd w:val="clear" w:color="auto" w:fill="auto"/>
          </w:tcPr>
          <w:p w14:paraId="184576E7" w14:textId="25957ACD"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C-In-LFLmpBlst-T8-48in-28w+El-IS-RLO(65w)-dWP24-dWC24</w:t>
            </w:r>
          </w:p>
        </w:tc>
        <w:tc>
          <w:tcPr>
            <w:tcW w:w="891" w:type="dxa"/>
            <w:shd w:val="clear" w:color="auto" w:fill="auto"/>
          </w:tcPr>
          <w:p w14:paraId="4DE781FA" w14:textId="7294C032"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0.065</w:t>
            </w:r>
          </w:p>
        </w:tc>
        <w:tc>
          <w:tcPr>
            <w:tcW w:w="627" w:type="dxa"/>
            <w:shd w:val="clear" w:color="auto" w:fill="auto"/>
          </w:tcPr>
          <w:p w14:paraId="16C358AD" w14:textId="4F9E2112"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1DAAED75" w14:textId="0067806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r>
      <w:tr w:rsidR="00894055" w:rsidRPr="00033E17" w14:paraId="342BB8A9" w14:textId="416464DD"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11263CF2" w14:textId="1DB52F6F"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LT-89871</w:t>
            </w:r>
          </w:p>
        </w:tc>
        <w:tc>
          <w:tcPr>
            <w:tcW w:w="3937" w:type="dxa"/>
            <w:shd w:val="clear" w:color="auto" w:fill="auto"/>
            <w:noWrap/>
            <w:hideMark/>
          </w:tcPr>
          <w:p w14:paraId="02FCB801" w14:textId="5A09744A" w:rsidR="00894055" w:rsidRPr="00033E17" w:rsidRDefault="00894055" w:rsidP="00131A43">
            <w:pPr>
              <w:rPr>
                <w:rFonts w:asciiTheme="minorHAnsi" w:hAnsiTheme="minorHAnsi" w:cs="Calibri"/>
                <w:color w:val="000000"/>
                <w:sz w:val="18"/>
                <w:szCs w:val="18"/>
              </w:rPr>
            </w:pPr>
            <w:r w:rsidRPr="00033E17">
              <w:rPr>
                <w:rFonts w:asciiTheme="minorHAnsi" w:hAnsiTheme="minorHAnsi"/>
                <w:color w:val="000000"/>
                <w:sz w:val="18"/>
                <w:szCs w:val="18"/>
              </w:rPr>
              <w:t>(4) 48in (1) Instant Start Ballast - Reduced Light Output T8 Linear Fluorescent replacing (2) 96in T12 Linear Fluorescent</w:t>
            </w:r>
          </w:p>
        </w:tc>
        <w:tc>
          <w:tcPr>
            <w:tcW w:w="2183" w:type="dxa"/>
            <w:shd w:val="clear" w:color="auto" w:fill="auto"/>
          </w:tcPr>
          <w:p w14:paraId="62C8FE0D" w14:textId="788470C7"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C-In-LFLmpBlst-T8-48in-32w-2g+El-IS-RLO(102w)-dWP21-dWC10</w:t>
            </w:r>
          </w:p>
        </w:tc>
        <w:tc>
          <w:tcPr>
            <w:tcW w:w="891" w:type="dxa"/>
            <w:shd w:val="clear" w:color="auto" w:fill="auto"/>
          </w:tcPr>
          <w:p w14:paraId="4BAFB724" w14:textId="0BE76E1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0.102</w:t>
            </w:r>
          </w:p>
        </w:tc>
        <w:tc>
          <w:tcPr>
            <w:tcW w:w="627" w:type="dxa"/>
            <w:shd w:val="clear" w:color="auto" w:fill="auto"/>
          </w:tcPr>
          <w:p w14:paraId="75028542" w14:textId="4878370F"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437E5770" w14:textId="46E52333"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0.123</w:t>
            </w:r>
          </w:p>
        </w:tc>
      </w:tr>
      <w:tr w:rsidR="00894055" w:rsidRPr="00033E17" w14:paraId="55BFA78C" w14:textId="60ED45C4"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0C57EB04" w14:textId="5F8432D1"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LT-99866</w:t>
            </w:r>
          </w:p>
        </w:tc>
        <w:tc>
          <w:tcPr>
            <w:tcW w:w="3937" w:type="dxa"/>
            <w:shd w:val="clear" w:color="auto" w:fill="auto"/>
            <w:noWrap/>
            <w:hideMark/>
          </w:tcPr>
          <w:p w14:paraId="23DFA4BD" w14:textId="446A548A" w:rsidR="00894055" w:rsidRPr="00033E17" w:rsidRDefault="00894055" w:rsidP="00131A43">
            <w:pPr>
              <w:rPr>
                <w:rFonts w:asciiTheme="minorHAnsi" w:hAnsiTheme="minorHAnsi" w:cs="Calibri"/>
                <w:color w:val="000000"/>
                <w:sz w:val="18"/>
                <w:szCs w:val="18"/>
              </w:rPr>
            </w:pPr>
            <w:r w:rsidRPr="00033E17">
              <w:rPr>
                <w:rFonts w:asciiTheme="minorHAnsi" w:hAnsiTheme="minorHAnsi"/>
                <w:color w:val="000000"/>
                <w:sz w:val="18"/>
                <w:szCs w:val="18"/>
              </w:rPr>
              <w:t>(4) 48in (1) Instant Start Ballast - Reduced Light Output T8 Linear Fluorescent replacing (4) 48in T12 Linear Fluorescent</w:t>
            </w:r>
          </w:p>
        </w:tc>
        <w:tc>
          <w:tcPr>
            <w:tcW w:w="2183" w:type="dxa"/>
            <w:shd w:val="clear" w:color="auto" w:fill="auto"/>
          </w:tcPr>
          <w:p w14:paraId="18959F2D" w14:textId="71CB0F9D"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C-In-LFLmpBlst-T8-48in-32w-2g+El-IS-RLO(102w)-dWP58-dWC10</w:t>
            </w:r>
          </w:p>
        </w:tc>
        <w:tc>
          <w:tcPr>
            <w:tcW w:w="891" w:type="dxa"/>
            <w:shd w:val="clear" w:color="auto" w:fill="auto"/>
          </w:tcPr>
          <w:p w14:paraId="541974EF" w14:textId="1622F7D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0.102</w:t>
            </w:r>
          </w:p>
        </w:tc>
        <w:tc>
          <w:tcPr>
            <w:tcW w:w="627" w:type="dxa"/>
            <w:shd w:val="clear" w:color="auto" w:fill="auto"/>
          </w:tcPr>
          <w:p w14:paraId="4DE0DD76" w14:textId="568ACC0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099A677E" w14:textId="25C2B32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0.16</w:t>
            </w:r>
          </w:p>
        </w:tc>
      </w:tr>
      <w:tr w:rsidR="00894055" w:rsidRPr="00033E17" w14:paraId="308BAA95" w14:textId="038106D9"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348B8B3D" w14:textId="395F2A32"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LT-85958</w:t>
            </w:r>
          </w:p>
        </w:tc>
        <w:tc>
          <w:tcPr>
            <w:tcW w:w="3937" w:type="dxa"/>
            <w:shd w:val="clear" w:color="auto" w:fill="auto"/>
            <w:noWrap/>
            <w:hideMark/>
          </w:tcPr>
          <w:p w14:paraId="686973C8" w14:textId="12E289E6"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(4) 48in (1) Premium Instant Start Ballast - Normal Light Output T8 Linear Fluorescent replacing (6) 48in T12 Linear Fluorescent</w:t>
            </w:r>
          </w:p>
        </w:tc>
        <w:tc>
          <w:tcPr>
            <w:tcW w:w="2183" w:type="dxa"/>
            <w:shd w:val="clear" w:color="auto" w:fill="auto"/>
          </w:tcPr>
          <w:p w14:paraId="3901D2C6" w14:textId="17D0E5D8"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C-In-LFLmpBlst-T8-48in-32w-2g+El-IS-NLO(112w)-dWP104-dWC63</w:t>
            </w:r>
          </w:p>
        </w:tc>
        <w:tc>
          <w:tcPr>
            <w:tcW w:w="891" w:type="dxa"/>
            <w:shd w:val="clear" w:color="auto" w:fill="auto"/>
          </w:tcPr>
          <w:p w14:paraId="13B3014E" w14:textId="440E462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627" w:type="dxa"/>
            <w:shd w:val="clear" w:color="auto" w:fill="auto"/>
          </w:tcPr>
          <w:p w14:paraId="095F5BD8" w14:textId="72A6AA06"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0.175</w:t>
            </w:r>
          </w:p>
        </w:tc>
        <w:tc>
          <w:tcPr>
            <w:tcW w:w="1002" w:type="dxa"/>
            <w:shd w:val="clear" w:color="auto" w:fill="auto"/>
          </w:tcPr>
          <w:p w14:paraId="07F05D8B" w14:textId="7ED5902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0.216</w:t>
            </w:r>
          </w:p>
        </w:tc>
      </w:tr>
      <w:tr w:rsidR="00894055" w:rsidRPr="00033E17" w14:paraId="4076E163" w14:textId="2B416581"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791BD152" w14:textId="6209130B"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LT-59103</w:t>
            </w:r>
          </w:p>
        </w:tc>
        <w:tc>
          <w:tcPr>
            <w:tcW w:w="3937" w:type="dxa"/>
            <w:shd w:val="clear" w:color="auto" w:fill="auto"/>
            <w:noWrap/>
            <w:hideMark/>
          </w:tcPr>
          <w:p w14:paraId="3B3A23A9" w14:textId="7365C3E3"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(4) 48in (1) Premium Instant Start Ballast - Reduced Light Output T8 Linear Fluorescent replacing (2) 96in T12 Linear Fluorescent</w:t>
            </w:r>
          </w:p>
        </w:tc>
        <w:tc>
          <w:tcPr>
            <w:tcW w:w="2183" w:type="dxa"/>
            <w:shd w:val="clear" w:color="auto" w:fill="auto"/>
          </w:tcPr>
          <w:p w14:paraId="1017DE28" w14:textId="2218E26A"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C-In-LFLmpBlst-T8-48in-32w-3g+El-IS-RLO(94w)-dWP113-dWC73</w:t>
            </w:r>
          </w:p>
        </w:tc>
        <w:tc>
          <w:tcPr>
            <w:tcW w:w="891" w:type="dxa"/>
            <w:shd w:val="clear" w:color="auto" w:fill="auto"/>
          </w:tcPr>
          <w:p w14:paraId="6F5644FE" w14:textId="2FB2B53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0.094</w:t>
            </w:r>
          </w:p>
        </w:tc>
        <w:tc>
          <w:tcPr>
            <w:tcW w:w="627" w:type="dxa"/>
            <w:shd w:val="clear" w:color="auto" w:fill="auto"/>
          </w:tcPr>
          <w:p w14:paraId="51380031" w14:textId="75DF5F2A"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0.167</w:t>
            </w:r>
          </w:p>
        </w:tc>
        <w:tc>
          <w:tcPr>
            <w:tcW w:w="1002" w:type="dxa"/>
            <w:shd w:val="clear" w:color="auto" w:fill="auto"/>
          </w:tcPr>
          <w:p w14:paraId="06DFCEB3" w14:textId="1552BA15"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0.207</w:t>
            </w:r>
          </w:p>
        </w:tc>
      </w:tr>
      <w:tr w:rsidR="00894055" w:rsidRPr="00033E17" w14:paraId="6AEEA911" w14:textId="53094B6B"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2BB16862" w14:textId="21B979CB"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LT-78327</w:t>
            </w:r>
          </w:p>
        </w:tc>
        <w:tc>
          <w:tcPr>
            <w:tcW w:w="3937" w:type="dxa"/>
            <w:shd w:val="clear" w:color="auto" w:fill="auto"/>
            <w:noWrap/>
            <w:hideMark/>
          </w:tcPr>
          <w:p w14:paraId="4FFE5423" w14:textId="128AA6A5"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(4) 48in (2) Instant Start Ballast - Reduced Light Output (New Fixture) T8 Linear Fluorescent replacing (4) 48in T12 Linear Fluorescent</w:t>
            </w:r>
          </w:p>
        </w:tc>
        <w:tc>
          <w:tcPr>
            <w:tcW w:w="2183" w:type="dxa"/>
            <w:shd w:val="clear" w:color="auto" w:fill="auto"/>
          </w:tcPr>
          <w:p w14:paraId="1DF4F339" w14:textId="6C27D2DE"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C-In-LFLmpBlst-T8-48in-32w-2g+El-IS-RLO(102w)-dWP42-dWC10</w:t>
            </w:r>
          </w:p>
        </w:tc>
        <w:tc>
          <w:tcPr>
            <w:tcW w:w="891" w:type="dxa"/>
            <w:shd w:val="clear" w:color="auto" w:fill="auto"/>
          </w:tcPr>
          <w:p w14:paraId="64B9B392" w14:textId="4ED1811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0.102</w:t>
            </w:r>
          </w:p>
        </w:tc>
        <w:tc>
          <w:tcPr>
            <w:tcW w:w="627" w:type="dxa"/>
            <w:shd w:val="clear" w:color="auto" w:fill="auto"/>
          </w:tcPr>
          <w:p w14:paraId="0C8E3FB4" w14:textId="56512AB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269F3006" w14:textId="02E16C0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0.144</w:t>
            </w:r>
          </w:p>
        </w:tc>
      </w:tr>
      <w:tr w:rsidR="00894055" w:rsidRPr="00033E17" w14:paraId="2EFA6C1C" w14:textId="44021C16"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60D8CFA9" w14:textId="1CFA1A71"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LT-20483</w:t>
            </w:r>
          </w:p>
        </w:tc>
        <w:tc>
          <w:tcPr>
            <w:tcW w:w="3937" w:type="dxa"/>
            <w:shd w:val="clear" w:color="auto" w:fill="auto"/>
            <w:noWrap/>
            <w:hideMark/>
          </w:tcPr>
          <w:p w14:paraId="78A3622E" w14:textId="19A53108" w:rsidR="00894055" w:rsidRPr="00033E17" w:rsidRDefault="00894055" w:rsidP="00131A43">
            <w:pPr>
              <w:rPr>
                <w:rFonts w:asciiTheme="minorHAnsi" w:hAnsiTheme="minorHAnsi" w:cs="Calibri"/>
                <w:color w:val="000000"/>
                <w:sz w:val="18"/>
                <w:szCs w:val="18"/>
              </w:rPr>
            </w:pPr>
            <w:r w:rsidRPr="00033E17">
              <w:rPr>
                <w:rFonts w:asciiTheme="minorHAnsi" w:hAnsiTheme="minorHAnsi"/>
                <w:color w:val="000000"/>
                <w:sz w:val="18"/>
                <w:szCs w:val="18"/>
              </w:rPr>
              <w:t>(4) 48in (2) Instant Start Ballast - Reduced Light Output T8 Linear Fluorescent replacing (4) 48in T12 Linear Fluorescent</w:t>
            </w:r>
          </w:p>
        </w:tc>
        <w:tc>
          <w:tcPr>
            <w:tcW w:w="2183" w:type="dxa"/>
            <w:shd w:val="clear" w:color="auto" w:fill="auto"/>
          </w:tcPr>
          <w:p w14:paraId="472B7A88" w14:textId="668BBA51"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C-In-LFLmpBlst-T8-48in-32w-2g+El-IS-RLO(102w)-dWP42-dWC10</w:t>
            </w:r>
          </w:p>
        </w:tc>
        <w:tc>
          <w:tcPr>
            <w:tcW w:w="891" w:type="dxa"/>
            <w:shd w:val="clear" w:color="auto" w:fill="auto"/>
          </w:tcPr>
          <w:p w14:paraId="5C36F112" w14:textId="19779E07"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0.102</w:t>
            </w:r>
          </w:p>
        </w:tc>
        <w:tc>
          <w:tcPr>
            <w:tcW w:w="627" w:type="dxa"/>
            <w:shd w:val="clear" w:color="auto" w:fill="auto"/>
          </w:tcPr>
          <w:p w14:paraId="3E437E75" w14:textId="1CF63BE6"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1FFC63E4" w14:textId="2D64B9BA"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0.144</w:t>
            </w:r>
          </w:p>
        </w:tc>
      </w:tr>
      <w:tr w:rsidR="00894055" w:rsidRPr="00033E17" w14:paraId="4B43E347" w14:textId="3090EAE2"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58122924" w14:textId="0C35DFE0"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LT-59655</w:t>
            </w:r>
          </w:p>
        </w:tc>
        <w:tc>
          <w:tcPr>
            <w:tcW w:w="3937" w:type="dxa"/>
            <w:shd w:val="clear" w:color="auto" w:fill="auto"/>
            <w:noWrap/>
            <w:hideMark/>
          </w:tcPr>
          <w:p w14:paraId="4BC1220B" w14:textId="192B0387"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(4) 48in Reduced 28 Watt (1) Instant Start Ballast - Reduced Light Output T8 Linear Fluorescent replacing (4) 48in T8 Linear Fluorescent</w:t>
            </w:r>
          </w:p>
        </w:tc>
        <w:tc>
          <w:tcPr>
            <w:tcW w:w="2183" w:type="dxa"/>
            <w:shd w:val="clear" w:color="auto" w:fill="auto"/>
          </w:tcPr>
          <w:p w14:paraId="67B49DD0" w14:textId="22332451"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C-In-LFLmpBlst-T8-36in-25w+El-IS-RLO(86w)-dWP26</w:t>
            </w:r>
          </w:p>
        </w:tc>
        <w:tc>
          <w:tcPr>
            <w:tcW w:w="891" w:type="dxa"/>
            <w:shd w:val="clear" w:color="auto" w:fill="auto"/>
          </w:tcPr>
          <w:p w14:paraId="061D7E74" w14:textId="1F04FBD6"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0.086</w:t>
            </w:r>
          </w:p>
        </w:tc>
        <w:tc>
          <w:tcPr>
            <w:tcW w:w="627" w:type="dxa"/>
            <w:shd w:val="clear" w:color="auto" w:fill="auto"/>
          </w:tcPr>
          <w:p w14:paraId="307FCBF8" w14:textId="1D3E145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428FBDC3" w14:textId="71A0028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r>
      <w:tr w:rsidR="00894055" w:rsidRPr="00033E17" w14:paraId="03A12655" w14:textId="1F6FBDA1"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0672E81F" w14:textId="228E17F0"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LT-54329</w:t>
            </w:r>
          </w:p>
        </w:tc>
        <w:tc>
          <w:tcPr>
            <w:tcW w:w="3937" w:type="dxa"/>
            <w:shd w:val="clear" w:color="auto" w:fill="auto"/>
            <w:noWrap/>
            <w:hideMark/>
          </w:tcPr>
          <w:p w14:paraId="013FB220" w14:textId="47BA83C2"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(8) 48in (2) Premium Instant Start Ballast - Reduced Ligh</w:t>
            </w:r>
            <w:r w:rsidR="00131A43">
              <w:rPr>
                <w:rFonts w:asciiTheme="minorHAnsi" w:hAnsiTheme="minorHAnsi"/>
                <w:color w:val="000000"/>
                <w:sz w:val="18"/>
                <w:szCs w:val="18"/>
              </w:rPr>
              <w:t xml:space="preserve">t Output T8 Linear Fluorescent </w:t>
            </w:r>
            <w:r w:rsidRPr="00033E17">
              <w:rPr>
                <w:rFonts w:asciiTheme="minorHAnsi" w:hAnsiTheme="minorHAnsi"/>
                <w:color w:val="000000"/>
                <w:sz w:val="18"/>
                <w:szCs w:val="18"/>
              </w:rPr>
              <w:t>replacing (4) 96in T12 Linear Fluorescent</w:t>
            </w:r>
          </w:p>
        </w:tc>
        <w:tc>
          <w:tcPr>
            <w:tcW w:w="2183" w:type="dxa"/>
            <w:shd w:val="clear" w:color="auto" w:fill="auto"/>
          </w:tcPr>
          <w:p w14:paraId="6C2E4477" w14:textId="6BB9E174"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C-In-LFLmpBlst-T8-48in-32w-3g+El-IS-RLO(188w)-dWP58-dWC36</w:t>
            </w:r>
          </w:p>
        </w:tc>
        <w:tc>
          <w:tcPr>
            <w:tcW w:w="891" w:type="dxa"/>
            <w:shd w:val="clear" w:color="auto" w:fill="auto"/>
          </w:tcPr>
          <w:p w14:paraId="0429CDDF" w14:textId="550B1F7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0.188</w:t>
            </w:r>
          </w:p>
        </w:tc>
        <w:tc>
          <w:tcPr>
            <w:tcW w:w="627" w:type="dxa"/>
            <w:shd w:val="clear" w:color="auto" w:fill="auto"/>
          </w:tcPr>
          <w:p w14:paraId="4A9021AB" w14:textId="26C40475"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0.224</w:t>
            </w:r>
          </w:p>
        </w:tc>
        <w:tc>
          <w:tcPr>
            <w:tcW w:w="1002" w:type="dxa"/>
            <w:shd w:val="clear" w:color="auto" w:fill="auto"/>
          </w:tcPr>
          <w:p w14:paraId="1CCA9086" w14:textId="48EBD49F"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0.246</w:t>
            </w:r>
          </w:p>
        </w:tc>
      </w:tr>
    </w:tbl>
    <w:p w14:paraId="4010DCCF" w14:textId="7291E2F6" w:rsidR="00DA11A0" w:rsidRPr="00033E17" w:rsidRDefault="00DA11A0" w:rsidP="00E16609">
      <w:pPr>
        <w:pStyle w:val="Reminders"/>
        <w:rPr>
          <w:rFonts w:asciiTheme="minorHAnsi" w:hAnsiTheme="minorHAnsi" w:cstheme="minorHAnsi"/>
          <w:i w:val="0"/>
          <w:szCs w:val="22"/>
        </w:rPr>
      </w:pPr>
    </w:p>
    <w:p w14:paraId="4DAA8776" w14:textId="77777777" w:rsidR="008B475A" w:rsidRDefault="008B475A" w:rsidP="00E16609">
      <w:pPr>
        <w:pStyle w:val="Heading1"/>
        <w:keepNext w:val="0"/>
        <w:rPr>
          <w:rFonts w:cstheme="minorHAnsi"/>
        </w:rPr>
      </w:pPr>
      <w:bookmarkStart w:id="17" w:name="_Toc214003093"/>
    </w:p>
    <w:p w14:paraId="6C7EC920" w14:textId="14C916A4" w:rsidR="00E16609" w:rsidRPr="00033E17" w:rsidRDefault="00E16609" w:rsidP="00E16609">
      <w:pPr>
        <w:pStyle w:val="Heading1"/>
        <w:keepNext w:val="0"/>
        <w:rPr>
          <w:rFonts w:cstheme="minorHAnsi"/>
        </w:rPr>
      </w:pPr>
      <w:r w:rsidRPr="00033E17">
        <w:rPr>
          <w:rFonts w:cstheme="minorHAnsi"/>
        </w:rPr>
        <w:t>Section 3</w:t>
      </w:r>
      <w:r w:rsidR="00317970" w:rsidRPr="00033E17">
        <w:rPr>
          <w:rFonts w:cstheme="minorHAnsi"/>
        </w:rPr>
        <w:t xml:space="preserve">. </w:t>
      </w:r>
      <w:r w:rsidRPr="00033E17">
        <w:rPr>
          <w:rFonts w:cstheme="minorHAnsi"/>
        </w:rPr>
        <w:t>Load Shape</w:t>
      </w:r>
      <w:bookmarkEnd w:id="17"/>
      <w:r w:rsidRPr="00033E17">
        <w:rPr>
          <w:rFonts w:cstheme="minorHAnsi"/>
        </w:rPr>
        <w:t>s</w:t>
      </w:r>
    </w:p>
    <w:p w14:paraId="7449CD6E" w14:textId="3D16E7CF" w:rsidR="000173BF" w:rsidRPr="00033E17" w:rsidRDefault="008F2167" w:rsidP="00E16609">
      <w:pPr>
        <w:rPr>
          <w:rFonts w:cstheme="minorHAnsi"/>
          <w:szCs w:val="22"/>
        </w:rPr>
      </w:pPr>
      <w:r w:rsidRPr="00033E17">
        <w:rPr>
          <w:rFonts w:cstheme="minorHAnsi"/>
          <w:szCs w:val="22"/>
        </w:rPr>
        <w:t xml:space="preserve">The ideal load shape for net benefits estimates would represent the difference between the base case and measure case. </w:t>
      </w:r>
      <w:r w:rsidR="00263C1C" w:rsidRPr="00033E17">
        <w:rPr>
          <w:rFonts w:cstheme="minorHAnsi"/>
          <w:szCs w:val="22"/>
        </w:rPr>
        <w:t>T</w:t>
      </w:r>
      <w:r w:rsidRPr="00033E17">
        <w:rPr>
          <w:rFonts w:cstheme="minorHAnsi"/>
          <w:szCs w:val="22"/>
        </w:rPr>
        <w:t xml:space="preserve">he closest </w:t>
      </w:r>
      <w:r w:rsidR="000173BF" w:rsidRPr="00033E17">
        <w:rPr>
          <w:rFonts w:cstheme="minorHAnsi"/>
          <w:szCs w:val="22"/>
        </w:rPr>
        <w:t>load shapes that are applicable to the measures in this work paper are</w:t>
      </w:r>
      <w:r w:rsidR="00E16609" w:rsidRPr="00033E17">
        <w:rPr>
          <w:rFonts w:cstheme="minorHAnsi"/>
          <w:szCs w:val="22"/>
        </w:rPr>
        <w:t xml:space="preserve"> </w:t>
      </w:r>
      <w:r w:rsidR="000173BF" w:rsidRPr="00033E17">
        <w:rPr>
          <w:rFonts w:cstheme="minorHAnsi"/>
          <w:szCs w:val="22"/>
        </w:rPr>
        <w:t>listed in the table below.</w:t>
      </w:r>
    </w:p>
    <w:p w14:paraId="4E5AEDD2" w14:textId="331675EA" w:rsidR="00E16609" w:rsidRPr="00033E17" w:rsidRDefault="002A3D26" w:rsidP="003F0623">
      <w:pPr>
        <w:pStyle w:val="Caption"/>
        <w:jc w:val="center"/>
        <w:rPr>
          <w:rFonts w:cstheme="minorHAnsi"/>
          <w:b w:val="0"/>
          <w:szCs w:val="22"/>
        </w:rPr>
      </w:pPr>
      <w:r w:rsidRPr="00033E17">
        <w:rPr>
          <w:rFonts w:cstheme="minorHAnsi"/>
          <w:szCs w:val="22"/>
        </w:rPr>
        <w:t>Building Types</w:t>
      </w:r>
      <w:r w:rsidR="00E16609" w:rsidRPr="00033E17">
        <w:rPr>
          <w:rFonts w:cstheme="minorHAnsi"/>
          <w:szCs w:val="22"/>
        </w:rPr>
        <w:t xml:space="preserve"> and Load Shapes</w:t>
      </w:r>
    </w:p>
    <w:tbl>
      <w:tblPr>
        <w:tblStyle w:val="TableGrid1"/>
        <w:tblW w:w="5000" w:type="pct"/>
        <w:tblLook w:val="01E0" w:firstRow="1" w:lastRow="1" w:firstColumn="1" w:lastColumn="1" w:noHBand="0" w:noVBand="0"/>
      </w:tblPr>
      <w:tblGrid>
        <w:gridCol w:w="3775"/>
        <w:gridCol w:w="2706"/>
        <w:gridCol w:w="2869"/>
      </w:tblGrid>
      <w:tr w:rsidR="00263C1C" w:rsidRPr="00033E17" w14:paraId="55343A07" w14:textId="77777777" w:rsidTr="00967D9A">
        <w:tc>
          <w:tcPr>
            <w:tcW w:w="2019" w:type="pct"/>
            <w:shd w:val="clear" w:color="auto" w:fill="D9D9D9" w:themeFill="background1" w:themeFillShade="D9"/>
          </w:tcPr>
          <w:p w14:paraId="11626AAF" w14:textId="77777777" w:rsidR="00263C1C" w:rsidRPr="00033E17" w:rsidRDefault="00263C1C" w:rsidP="00BA2E7E">
            <w:pPr>
              <w:rPr>
                <w:rFonts w:cstheme="minorHAnsi"/>
                <w:b/>
                <w:szCs w:val="20"/>
                <w:highlight w:val="yellow"/>
              </w:rPr>
            </w:pPr>
            <w:r w:rsidRPr="00033E17">
              <w:rPr>
                <w:rFonts w:cstheme="minorHAnsi"/>
                <w:b/>
                <w:szCs w:val="20"/>
              </w:rPr>
              <w:t>Building Type</w:t>
            </w:r>
          </w:p>
        </w:tc>
        <w:tc>
          <w:tcPr>
            <w:tcW w:w="1447" w:type="pct"/>
            <w:shd w:val="clear" w:color="auto" w:fill="D9D9D9" w:themeFill="background1" w:themeFillShade="D9"/>
          </w:tcPr>
          <w:p w14:paraId="07A36371" w14:textId="77777777" w:rsidR="00263C1C" w:rsidRPr="00033E17" w:rsidRDefault="00263C1C" w:rsidP="00BA2E7E">
            <w:pPr>
              <w:rPr>
                <w:rFonts w:cstheme="minorHAnsi"/>
                <w:b/>
                <w:szCs w:val="20"/>
              </w:rPr>
            </w:pPr>
            <w:r w:rsidRPr="00033E17">
              <w:rPr>
                <w:rFonts w:cstheme="minorHAnsi"/>
                <w:b/>
                <w:szCs w:val="20"/>
              </w:rPr>
              <w:t>Load Shape</w:t>
            </w:r>
          </w:p>
        </w:tc>
        <w:tc>
          <w:tcPr>
            <w:tcW w:w="1534" w:type="pct"/>
            <w:shd w:val="clear" w:color="auto" w:fill="D9D9D9" w:themeFill="background1" w:themeFillShade="D9"/>
          </w:tcPr>
          <w:p w14:paraId="222A8B71" w14:textId="7FB64E65" w:rsidR="00263C1C" w:rsidRPr="00033E17" w:rsidRDefault="00263C1C">
            <w:pPr>
              <w:rPr>
                <w:rFonts w:cstheme="minorHAnsi"/>
                <w:b/>
                <w:szCs w:val="20"/>
                <w:highlight w:val="yellow"/>
              </w:rPr>
            </w:pPr>
            <w:r w:rsidRPr="00033E17">
              <w:rPr>
                <w:rFonts w:cstheme="minorHAnsi"/>
                <w:b/>
                <w:szCs w:val="20"/>
              </w:rPr>
              <w:t>E3 Alt</w:t>
            </w:r>
            <w:r w:rsidR="00353C49" w:rsidRPr="00033E17">
              <w:rPr>
                <w:rFonts w:cstheme="minorHAnsi"/>
                <w:b/>
                <w:szCs w:val="20"/>
              </w:rPr>
              <w:t>ernate</w:t>
            </w:r>
            <w:r w:rsidRPr="00033E17">
              <w:rPr>
                <w:rFonts w:cstheme="minorHAnsi"/>
                <w:b/>
                <w:szCs w:val="20"/>
              </w:rPr>
              <w:t xml:space="preserve"> Building Type</w:t>
            </w:r>
          </w:p>
        </w:tc>
      </w:tr>
      <w:tr w:rsidR="00D67C41" w:rsidRPr="00033E17" w14:paraId="73D7349D" w14:textId="77777777" w:rsidTr="00967D9A">
        <w:tc>
          <w:tcPr>
            <w:tcW w:w="2019" w:type="pct"/>
            <w:vAlign w:val="center"/>
          </w:tcPr>
          <w:p w14:paraId="0877AAB6" w14:textId="336D56E0" w:rsidR="00D67C41" w:rsidRPr="00033E17" w:rsidRDefault="00D67C41" w:rsidP="00D67C41">
            <w:pPr>
              <w:rPr>
                <w:rFonts w:cstheme="minorHAnsi"/>
                <w:szCs w:val="20"/>
              </w:rPr>
            </w:pPr>
            <w:r w:rsidRPr="00033E17">
              <w:rPr>
                <w:rFonts w:cs="Calibri"/>
                <w:szCs w:val="20"/>
              </w:rPr>
              <w:t>Assembly</w:t>
            </w:r>
          </w:p>
        </w:tc>
        <w:tc>
          <w:tcPr>
            <w:tcW w:w="1447" w:type="pct"/>
            <w:vMerge w:val="restart"/>
          </w:tcPr>
          <w:p w14:paraId="2C24E098" w14:textId="77777777" w:rsidR="00D67C41" w:rsidRPr="00033E17" w:rsidRDefault="00D67C41" w:rsidP="00D67C41">
            <w:pPr>
              <w:rPr>
                <w:rFonts w:cstheme="minorHAnsi"/>
                <w:szCs w:val="20"/>
              </w:rPr>
            </w:pPr>
            <w:r w:rsidRPr="00033E17">
              <w:rPr>
                <w:rFonts w:cstheme="minorHAnsi"/>
                <w:szCs w:val="20"/>
              </w:rPr>
              <w:t>DEER:Indoor_Non-CFL_Ltg</w:t>
            </w:r>
          </w:p>
          <w:p w14:paraId="71DCB7FE" w14:textId="7AB9EFFD" w:rsidR="00D67C41" w:rsidRPr="00033E17" w:rsidRDefault="00D67C41" w:rsidP="00217CFF">
            <w:pPr>
              <w:rPr>
                <w:rFonts w:cstheme="minorHAnsi"/>
                <w:szCs w:val="20"/>
              </w:rPr>
            </w:pPr>
          </w:p>
        </w:tc>
        <w:tc>
          <w:tcPr>
            <w:tcW w:w="1534" w:type="pct"/>
            <w:vMerge w:val="restart"/>
          </w:tcPr>
          <w:p w14:paraId="3B8B8E19" w14:textId="532E955B" w:rsidR="00D67C41" w:rsidRPr="00033E17" w:rsidRDefault="00D67C41" w:rsidP="00D67C41">
            <w:pPr>
              <w:rPr>
                <w:rFonts w:cstheme="minorHAnsi"/>
                <w:szCs w:val="20"/>
              </w:rPr>
            </w:pPr>
            <w:r w:rsidRPr="00033E17">
              <w:rPr>
                <w:rFonts w:cstheme="minorHAnsi"/>
                <w:szCs w:val="20"/>
              </w:rPr>
              <w:t>NON_RES</w:t>
            </w:r>
          </w:p>
        </w:tc>
      </w:tr>
      <w:tr w:rsidR="00D67C41" w:rsidRPr="00033E17" w14:paraId="0EAF5533" w14:textId="77777777" w:rsidTr="00967D9A">
        <w:tc>
          <w:tcPr>
            <w:tcW w:w="2019" w:type="pct"/>
            <w:vAlign w:val="bottom"/>
          </w:tcPr>
          <w:p w14:paraId="220A5B94" w14:textId="29C4C9B8" w:rsidR="00D67C41" w:rsidRPr="00033E17" w:rsidRDefault="00D67C41" w:rsidP="00D67C41">
            <w:pPr>
              <w:rPr>
                <w:rFonts w:cstheme="minorHAnsi"/>
                <w:szCs w:val="20"/>
              </w:rPr>
            </w:pPr>
            <w:r w:rsidRPr="00033E17">
              <w:rPr>
                <w:szCs w:val="20"/>
              </w:rPr>
              <w:t>Education - Community College</w:t>
            </w:r>
          </w:p>
        </w:tc>
        <w:tc>
          <w:tcPr>
            <w:tcW w:w="1447" w:type="pct"/>
            <w:vMerge/>
          </w:tcPr>
          <w:p w14:paraId="02681004" w14:textId="640B9A21" w:rsidR="00D67C41" w:rsidRPr="00033E17" w:rsidRDefault="00D67C41" w:rsidP="00217CFF">
            <w:pPr>
              <w:rPr>
                <w:rFonts w:cstheme="minorHAnsi"/>
                <w:szCs w:val="20"/>
              </w:rPr>
            </w:pPr>
          </w:p>
        </w:tc>
        <w:tc>
          <w:tcPr>
            <w:tcW w:w="1534" w:type="pct"/>
            <w:vMerge/>
          </w:tcPr>
          <w:p w14:paraId="6D3B155C" w14:textId="77777777" w:rsidR="00D67C41" w:rsidRPr="00033E17" w:rsidRDefault="00D67C41" w:rsidP="00D67C41">
            <w:pPr>
              <w:rPr>
                <w:rFonts w:cstheme="minorHAnsi"/>
                <w:szCs w:val="20"/>
              </w:rPr>
            </w:pPr>
          </w:p>
        </w:tc>
      </w:tr>
      <w:tr w:rsidR="00D67C41" w:rsidRPr="00033E17" w14:paraId="624A0DC7" w14:textId="77777777" w:rsidTr="00967D9A">
        <w:tc>
          <w:tcPr>
            <w:tcW w:w="2019" w:type="pct"/>
            <w:vAlign w:val="bottom"/>
          </w:tcPr>
          <w:p w14:paraId="776449C9" w14:textId="025248EF" w:rsidR="00D67C41" w:rsidRPr="00033E17" w:rsidRDefault="00D67C41" w:rsidP="00D67C41">
            <w:pPr>
              <w:rPr>
                <w:rFonts w:cstheme="minorHAnsi"/>
                <w:szCs w:val="20"/>
              </w:rPr>
            </w:pPr>
            <w:r w:rsidRPr="00033E17">
              <w:rPr>
                <w:szCs w:val="20"/>
              </w:rPr>
              <w:t>Education - Primary School</w:t>
            </w:r>
          </w:p>
        </w:tc>
        <w:tc>
          <w:tcPr>
            <w:tcW w:w="1447" w:type="pct"/>
            <w:vMerge/>
          </w:tcPr>
          <w:p w14:paraId="5D6F9011" w14:textId="470C85A7" w:rsidR="00D67C41" w:rsidRPr="00033E17" w:rsidRDefault="00D67C41" w:rsidP="00217CFF">
            <w:pPr>
              <w:rPr>
                <w:rFonts w:cstheme="minorHAnsi"/>
                <w:szCs w:val="20"/>
              </w:rPr>
            </w:pPr>
          </w:p>
        </w:tc>
        <w:tc>
          <w:tcPr>
            <w:tcW w:w="1534" w:type="pct"/>
            <w:vMerge/>
          </w:tcPr>
          <w:p w14:paraId="1BF6B352" w14:textId="77777777" w:rsidR="00D67C41" w:rsidRPr="00033E17" w:rsidRDefault="00D67C41" w:rsidP="00D67C41">
            <w:pPr>
              <w:rPr>
                <w:rFonts w:cstheme="minorHAnsi"/>
                <w:szCs w:val="20"/>
              </w:rPr>
            </w:pPr>
          </w:p>
        </w:tc>
      </w:tr>
      <w:tr w:rsidR="00D67C41" w:rsidRPr="00033E17" w14:paraId="7AC3FE13" w14:textId="77777777" w:rsidTr="00967D9A">
        <w:tc>
          <w:tcPr>
            <w:tcW w:w="2019" w:type="pct"/>
            <w:vAlign w:val="bottom"/>
          </w:tcPr>
          <w:p w14:paraId="4DFF85F3" w14:textId="7832A1BB" w:rsidR="00D67C41" w:rsidRPr="00033E17" w:rsidRDefault="00D67C41" w:rsidP="00D67C41">
            <w:pPr>
              <w:rPr>
                <w:rFonts w:cstheme="minorHAnsi"/>
                <w:szCs w:val="20"/>
              </w:rPr>
            </w:pPr>
            <w:r w:rsidRPr="00033E17">
              <w:rPr>
                <w:szCs w:val="20"/>
              </w:rPr>
              <w:t>Education - Relocatable Classroom</w:t>
            </w:r>
          </w:p>
        </w:tc>
        <w:tc>
          <w:tcPr>
            <w:tcW w:w="1447" w:type="pct"/>
            <w:vMerge/>
          </w:tcPr>
          <w:p w14:paraId="5EC2A261" w14:textId="0AFE1715" w:rsidR="00D67C41" w:rsidRPr="00033E17" w:rsidRDefault="00D67C41" w:rsidP="00217CFF">
            <w:pPr>
              <w:rPr>
                <w:rFonts w:cstheme="minorHAnsi"/>
                <w:szCs w:val="20"/>
              </w:rPr>
            </w:pPr>
          </w:p>
        </w:tc>
        <w:tc>
          <w:tcPr>
            <w:tcW w:w="1534" w:type="pct"/>
            <w:vMerge/>
          </w:tcPr>
          <w:p w14:paraId="6BDC3AAD" w14:textId="77777777" w:rsidR="00D67C41" w:rsidRPr="00033E17" w:rsidRDefault="00D67C41" w:rsidP="00D67C41">
            <w:pPr>
              <w:rPr>
                <w:rFonts w:cstheme="minorHAnsi"/>
                <w:szCs w:val="20"/>
              </w:rPr>
            </w:pPr>
          </w:p>
        </w:tc>
      </w:tr>
      <w:tr w:rsidR="00D67C41" w:rsidRPr="00033E17" w14:paraId="74C9DDCF" w14:textId="77777777" w:rsidTr="00967D9A">
        <w:tc>
          <w:tcPr>
            <w:tcW w:w="2019" w:type="pct"/>
            <w:vAlign w:val="bottom"/>
          </w:tcPr>
          <w:p w14:paraId="4BF7093A" w14:textId="6F49C9BC" w:rsidR="00D67C41" w:rsidRPr="00033E17" w:rsidRDefault="00D67C41" w:rsidP="00D67C41">
            <w:pPr>
              <w:rPr>
                <w:rFonts w:cstheme="minorHAnsi"/>
                <w:szCs w:val="20"/>
              </w:rPr>
            </w:pPr>
            <w:r w:rsidRPr="00033E17">
              <w:rPr>
                <w:szCs w:val="20"/>
              </w:rPr>
              <w:t>Education - Secondary School</w:t>
            </w:r>
          </w:p>
        </w:tc>
        <w:tc>
          <w:tcPr>
            <w:tcW w:w="1447" w:type="pct"/>
            <w:vMerge/>
          </w:tcPr>
          <w:p w14:paraId="5F29C651" w14:textId="2ECE5CE9" w:rsidR="00D67C41" w:rsidRPr="00033E17" w:rsidRDefault="00D67C41" w:rsidP="00217CFF">
            <w:pPr>
              <w:rPr>
                <w:rFonts w:cstheme="minorHAnsi"/>
                <w:szCs w:val="20"/>
              </w:rPr>
            </w:pPr>
          </w:p>
        </w:tc>
        <w:tc>
          <w:tcPr>
            <w:tcW w:w="1534" w:type="pct"/>
            <w:vMerge/>
          </w:tcPr>
          <w:p w14:paraId="60A9FFDE" w14:textId="77777777" w:rsidR="00D67C41" w:rsidRPr="00033E17" w:rsidRDefault="00D67C41" w:rsidP="00D67C41">
            <w:pPr>
              <w:rPr>
                <w:rFonts w:cstheme="minorHAnsi"/>
                <w:szCs w:val="20"/>
              </w:rPr>
            </w:pPr>
          </w:p>
        </w:tc>
      </w:tr>
      <w:tr w:rsidR="00D67C41" w:rsidRPr="00033E17" w14:paraId="1585721A" w14:textId="77777777" w:rsidTr="00967D9A">
        <w:tc>
          <w:tcPr>
            <w:tcW w:w="2019" w:type="pct"/>
            <w:vAlign w:val="bottom"/>
          </w:tcPr>
          <w:p w14:paraId="7F4F3931" w14:textId="6236A3C4" w:rsidR="00D67C41" w:rsidRPr="00033E17" w:rsidRDefault="00D67C41" w:rsidP="00D67C41">
            <w:pPr>
              <w:rPr>
                <w:rFonts w:cstheme="minorHAnsi"/>
                <w:szCs w:val="20"/>
              </w:rPr>
            </w:pPr>
            <w:r w:rsidRPr="00033E17">
              <w:rPr>
                <w:szCs w:val="20"/>
              </w:rPr>
              <w:lastRenderedPageBreak/>
              <w:t>Education - University</w:t>
            </w:r>
          </w:p>
        </w:tc>
        <w:tc>
          <w:tcPr>
            <w:tcW w:w="1447" w:type="pct"/>
            <w:vMerge/>
          </w:tcPr>
          <w:p w14:paraId="1D521BB1" w14:textId="2E3B44C6" w:rsidR="00D67C41" w:rsidRPr="00033E17" w:rsidRDefault="00D67C41" w:rsidP="00217CFF">
            <w:pPr>
              <w:rPr>
                <w:rFonts w:cstheme="minorHAnsi"/>
                <w:szCs w:val="20"/>
              </w:rPr>
            </w:pPr>
          </w:p>
        </w:tc>
        <w:tc>
          <w:tcPr>
            <w:tcW w:w="1534" w:type="pct"/>
            <w:vMerge/>
          </w:tcPr>
          <w:p w14:paraId="71FD17C2" w14:textId="77777777" w:rsidR="00D67C41" w:rsidRPr="00033E17" w:rsidRDefault="00D67C41" w:rsidP="00D67C41">
            <w:pPr>
              <w:rPr>
                <w:rFonts w:cstheme="minorHAnsi"/>
                <w:szCs w:val="20"/>
              </w:rPr>
            </w:pPr>
          </w:p>
        </w:tc>
      </w:tr>
      <w:tr w:rsidR="00D67C41" w:rsidRPr="00033E17" w14:paraId="4BCE1EEE" w14:textId="77777777" w:rsidTr="00967D9A">
        <w:tc>
          <w:tcPr>
            <w:tcW w:w="2019" w:type="pct"/>
            <w:vAlign w:val="center"/>
          </w:tcPr>
          <w:p w14:paraId="3B771667" w14:textId="41A73870" w:rsidR="00D67C41" w:rsidRPr="00033E17" w:rsidRDefault="00D67C41" w:rsidP="00217CFF">
            <w:pPr>
              <w:rPr>
                <w:rFonts w:cstheme="minorHAnsi"/>
                <w:szCs w:val="20"/>
              </w:rPr>
            </w:pPr>
            <w:r w:rsidRPr="00033E17">
              <w:rPr>
                <w:rFonts w:cs="Calibri"/>
                <w:szCs w:val="20"/>
              </w:rPr>
              <w:t>Grocery</w:t>
            </w:r>
          </w:p>
        </w:tc>
        <w:tc>
          <w:tcPr>
            <w:tcW w:w="1447" w:type="pct"/>
            <w:vMerge/>
          </w:tcPr>
          <w:p w14:paraId="62A347C8" w14:textId="3B9E14DB" w:rsidR="00D67C41" w:rsidRPr="00033E17" w:rsidRDefault="00D67C41" w:rsidP="00217CFF">
            <w:pPr>
              <w:rPr>
                <w:rFonts w:cstheme="minorHAnsi"/>
                <w:szCs w:val="20"/>
              </w:rPr>
            </w:pPr>
          </w:p>
        </w:tc>
        <w:tc>
          <w:tcPr>
            <w:tcW w:w="1534" w:type="pct"/>
            <w:vMerge/>
          </w:tcPr>
          <w:p w14:paraId="2D059FBF" w14:textId="77777777" w:rsidR="00D67C41" w:rsidRPr="00033E17" w:rsidRDefault="00D67C41" w:rsidP="00217CFF">
            <w:pPr>
              <w:rPr>
                <w:rFonts w:cstheme="minorHAnsi"/>
                <w:szCs w:val="20"/>
              </w:rPr>
            </w:pPr>
          </w:p>
        </w:tc>
      </w:tr>
      <w:tr w:rsidR="00D67C41" w:rsidRPr="00033E17" w14:paraId="56D8B1C1" w14:textId="77777777" w:rsidTr="00967D9A">
        <w:tc>
          <w:tcPr>
            <w:tcW w:w="2019" w:type="pct"/>
            <w:vAlign w:val="center"/>
          </w:tcPr>
          <w:p w14:paraId="216F2439" w14:textId="22158FEB" w:rsidR="00D67C41" w:rsidRPr="00033E17" w:rsidRDefault="00D67C41" w:rsidP="00217CFF">
            <w:pPr>
              <w:rPr>
                <w:rFonts w:cstheme="minorHAnsi"/>
                <w:szCs w:val="20"/>
              </w:rPr>
            </w:pPr>
            <w:r w:rsidRPr="00033E17">
              <w:rPr>
                <w:rFonts w:cs="Calibri"/>
                <w:szCs w:val="20"/>
              </w:rPr>
              <w:t>Health/Medical - Hospital</w:t>
            </w:r>
          </w:p>
        </w:tc>
        <w:tc>
          <w:tcPr>
            <w:tcW w:w="1447" w:type="pct"/>
            <w:vMerge/>
          </w:tcPr>
          <w:p w14:paraId="3FCD68D0" w14:textId="000CF705" w:rsidR="00D67C41" w:rsidRPr="00033E17" w:rsidRDefault="00D67C41" w:rsidP="00217CFF">
            <w:pPr>
              <w:rPr>
                <w:rFonts w:cstheme="minorHAnsi"/>
                <w:szCs w:val="20"/>
              </w:rPr>
            </w:pPr>
          </w:p>
        </w:tc>
        <w:tc>
          <w:tcPr>
            <w:tcW w:w="1534" w:type="pct"/>
            <w:vMerge/>
          </w:tcPr>
          <w:p w14:paraId="463ABFB1" w14:textId="77777777" w:rsidR="00D67C41" w:rsidRPr="00033E17" w:rsidRDefault="00D67C41" w:rsidP="00217CFF">
            <w:pPr>
              <w:rPr>
                <w:rFonts w:cstheme="minorHAnsi"/>
                <w:szCs w:val="20"/>
              </w:rPr>
            </w:pPr>
          </w:p>
        </w:tc>
      </w:tr>
      <w:tr w:rsidR="00D67C41" w:rsidRPr="00033E17" w14:paraId="128BED7C" w14:textId="77777777" w:rsidTr="00967D9A">
        <w:tc>
          <w:tcPr>
            <w:tcW w:w="2019" w:type="pct"/>
            <w:vAlign w:val="center"/>
          </w:tcPr>
          <w:p w14:paraId="52282BC1" w14:textId="303EE86A" w:rsidR="00D67C41" w:rsidRPr="00033E17" w:rsidRDefault="00D67C41" w:rsidP="00217CFF">
            <w:pPr>
              <w:rPr>
                <w:rFonts w:cstheme="minorHAnsi"/>
                <w:szCs w:val="20"/>
              </w:rPr>
            </w:pPr>
            <w:r w:rsidRPr="00033E17">
              <w:rPr>
                <w:rFonts w:cs="Calibri"/>
                <w:szCs w:val="20"/>
              </w:rPr>
              <w:t>Health/Medical - Nursing Home</w:t>
            </w:r>
          </w:p>
        </w:tc>
        <w:tc>
          <w:tcPr>
            <w:tcW w:w="1447" w:type="pct"/>
            <w:vMerge/>
          </w:tcPr>
          <w:p w14:paraId="6A236181" w14:textId="29DFC8AB" w:rsidR="00D67C41" w:rsidRPr="00033E17" w:rsidRDefault="00D67C41" w:rsidP="00217CFF">
            <w:pPr>
              <w:rPr>
                <w:rFonts w:cstheme="minorHAnsi"/>
                <w:szCs w:val="20"/>
              </w:rPr>
            </w:pPr>
          </w:p>
        </w:tc>
        <w:tc>
          <w:tcPr>
            <w:tcW w:w="1534" w:type="pct"/>
            <w:vMerge/>
          </w:tcPr>
          <w:p w14:paraId="6A607C42" w14:textId="77777777" w:rsidR="00D67C41" w:rsidRPr="00033E17" w:rsidRDefault="00D67C41" w:rsidP="00217CFF">
            <w:pPr>
              <w:rPr>
                <w:rFonts w:cstheme="minorHAnsi"/>
                <w:szCs w:val="20"/>
              </w:rPr>
            </w:pPr>
          </w:p>
        </w:tc>
      </w:tr>
      <w:tr w:rsidR="00D67C41" w:rsidRPr="00033E17" w14:paraId="6500A4F4" w14:textId="77777777" w:rsidTr="00967D9A">
        <w:tc>
          <w:tcPr>
            <w:tcW w:w="2019" w:type="pct"/>
            <w:vAlign w:val="bottom"/>
          </w:tcPr>
          <w:p w14:paraId="7A9F2A18" w14:textId="4CA337E2" w:rsidR="00D67C41" w:rsidRPr="00033E17" w:rsidRDefault="00D67C41" w:rsidP="00D67C41">
            <w:pPr>
              <w:rPr>
                <w:rFonts w:cstheme="minorHAnsi"/>
                <w:szCs w:val="20"/>
              </w:rPr>
            </w:pPr>
            <w:r w:rsidRPr="00033E17">
              <w:rPr>
                <w:szCs w:val="20"/>
              </w:rPr>
              <w:t>Lodging - Guest Rooms</w:t>
            </w:r>
          </w:p>
        </w:tc>
        <w:tc>
          <w:tcPr>
            <w:tcW w:w="1447" w:type="pct"/>
            <w:vMerge/>
          </w:tcPr>
          <w:p w14:paraId="471ED35A" w14:textId="27DCF63A" w:rsidR="00D67C41" w:rsidRPr="00033E17" w:rsidRDefault="00D67C41" w:rsidP="00217CFF">
            <w:pPr>
              <w:rPr>
                <w:rFonts w:cstheme="minorHAnsi"/>
                <w:szCs w:val="20"/>
              </w:rPr>
            </w:pPr>
          </w:p>
        </w:tc>
        <w:tc>
          <w:tcPr>
            <w:tcW w:w="1534" w:type="pct"/>
            <w:vMerge/>
          </w:tcPr>
          <w:p w14:paraId="049F0E9F" w14:textId="77777777" w:rsidR="00D67C41" w:rsidRPr="00033E17" w:rsidRDefault="00D67C41" w:rsidP="00D67C41">
            <w:pPr>
              <w:rPr>
                <w:rFonts w:cstheme="minorHAnsi"/>
                <w:szCs w:val="20"/>
              </w:rPr>
            </w:pPr>
          </w:p>
        </w:tc>
      </w:tr>
      <w:tr w:rsidR="00D67C41" w:rsidRPr="00033E17" w14:paraId="7DEEDF94" w14:textId="77777777" w:rsidTr="00967D9A">
        <w:tc>
          <w:tcPr>
            <w:tcW w:w="2019" w:type="pct"/>
            <w:vAlign w:val="bottom"/>
          </w:tcPr>
          <w:p w14:paraId="64C51182" w14:textId="1E933F0B" w:rsidR="00D67C41" w:rsidRPr="00033E17" w:rsidRDefault="00D67C41" w:rsidP="00D67C41">
            <w:pPr>
              <w:rPr>
                <w:rFonts w:cstheme="minorHAnsi"/>
                <w:szCs w:val="20"/>
              </w:rPr>
            </w:pPr>
            <w:r w:rsidRPr="00033E17">
              <w:rPr>
                <w:szCs w:val="20"/>
              </w:rPr>
              <w:t>Lodging - Hotel</w:t>
            </w:r>
          </w:p>
        </w:tc>
        <w:tc>
          <w:tcPr>
            <w:tcW w:w="1447" w:type="pct"/>
            <w:vMerge/>
          </w:tcPr>
          <w:p w14:paraId="773DA581" w14:textId="74991DDB" w:rsidR="00D67C41" w:rsidRPr="00033E17" w:rsidRDefault="00D67C41" w:rsidP="00217CFF">
            <w:pPr>
              <w:rPr>
                <w:rFonts w:cstheme="minorHAnsi"/>
                <w:szCs w:val="20"/>
              </w:rPr>
            </w:pPr>
          </w:p>
        </w:tc>
        <w:tc>
          <w:tcPr>
            <w:tcW w:w="1534" w:type="pct"/>
            <w:vMerge/>
          </w:tcPr>
          <w:p w14:paraId="13033AAE" w14:textId="77777777" w:rsidR="00D67C41" w:rsidRPr="00033E17" w:rsidRDefault="00D67C41" w:rsidP="00D67C41">
            <w:pPr>
              <w:rPr>
                <w:rFonts w:cstheme="minorHAnsi"/>
                <w:szCs w:val="20"/>
              </w:rPr>
            </w:pPr>
          </w:p>
        </w:tc>
      </w:tr>
      <w:tr w:rsidR="00D67C41" w:rsidRPr="00033E17" w14:paraId="35DC401D" w14:textId="77777777" w:rsidTr="00967D9A">
        <w:tc>
          <w:tcPr>
            <w:tcW w:w="2019" w:type="pct"/>
            <w:vAlign w:val="bottom"/>
          </w:tcPr>
          <w:p w14:paraId="50041DB6" w14:textId="4D64E92F" w:rsidR="00D67C41" w:rsidRPr="00033E17" w:rsidRDefault="00D67C41" w:rsidP="00D67C41">
            <w:pPr>
              <w:rPr>
                <w:rFonts w:cstheme="minorHAnsi"/>
                <w:szCs w:val="20"/>
              </w:rPr>
            </w:pPr>
            <w:r w:rsidRPr="00033E17">
              <w:rPr>
                <w:szCs w:val="20"/>
              </w:rPr>
              <w:t>Lodging - Motel</w:t>
            </w:r>
          </w:p>
        </w:tc>
        <w:tc>
          <w:tcPr>
            <w:tcW w:w="1447" w:type="pct"/>
            <w:vMerge/>
          </w:tcPr>
          <w:p w14:paraId="48F4AD27" w14:textId="5630D6C6" w:rsidR="00D67C41" w:rsidRPr="00033E17" w:rsidRDefault="00D67C41" w:rsidP="00217CFF">
            <w:pPr>
              <w:rPr>
                <w:rFonts w:cstheme="minorHAnsi"/>
                <w:szCs w:val="20"/>
              </w:rPr>
            </w:pPr>
          </w:p>
        </w:tc>
        <w:tc>
          <w:tcPr>
            <w:tcW w:w="1534" w:type="pct"/>
            <w:vMerge/>
          </w:tcPr>
          <w:p w14:paraId="6DA3896E" w14:textId="77777777" w:rsidR="00D67C41" w:rsidRPr="00033E17" w:rsidRDefault="00D67C41" w:rsidP="00D67C41">
            <w:pPr>
              <w:rPr>
                <w:rFonts w:cstheme="minorHAnsi"/>
                <w:szCs w:val="20"/>
              </w:rPr>
            </w:pPr>
          </w:p>
        </w:tc>
      </w:tr>
      <w:tr w:rsidR="00D67C41" w:rsidRPr="00033E17" w14:paraId="081DF107" w14:textId="77777777" w:rsidTr="00967D9A">
        <w:tc>
          <w:tcPr>
            <w:tcW w:w="2019" w:type="pct"/>
            <w:vAlign w:val="bottom"/>
          </w:tcPr>
          <w:p w14:paraId="5D947BD0" w14:textId="7F25D753" w:rsidR="00D67C41" w:rsidRPr="00033E17" w:rsidRDefault="00D67C41" w:rsidP="00D67C41">
            <w:pPr>
              <w:rPr>
                <w:rFonts w:cstheme="minorHAnsi"/>
                <w:szCs w:val="20"/>
              </w:rPr>
            </w:pPr>
            <w:r w:rsidRPr="00033E17">
              <w:rPr>
                <w:szCs w:val="20"/>
              </w:rPr>
              <w:t>Manufacturing - Bio/Tech</w:t>
            </w:r>
          </w:p>
        </w:tc>
        <w:tc>
          <w:tcPr>
            <w:tcW w:w="1447" w:type="pct"/>
            <w:vMerge/>
          </w:tcPr>
          <w:p w14:paraId="245ECE41" w14:textId="22A288FD" w:rsidR="00D67C41" w:rsidRPr="00033E17" w:rsidRDefault="00D67C41" w:rsidP="00217CFF">
            <w:pPr>
              <w:rPr>
                <w:rFonts w:cstheme="minorHAnsi"/>
                <w:szCs w:val="20"/>
              </w:rPr>
            </w:pPr>
          </w:p>
        </w:tc>
        <w:tc>
          <w:tcPr>
            <w:tcW w:w="1534" w:type="pct"/>
            <w:vMerge/>
          </w:tcPr>
          <w:p w14:paraId="641B5878" w14:textId="77777777" w:rsidR="00D67C41" w:rsidRPr="00033E17" w:rsidRDefault="00D67C41" w:rsidP="00D67C41">
            <w:pPr>
              <w:rPr>
                <w:rFonts w:cstheme="minorHAnsi"/>
                <w:szCs w:val="20"/>
              </w:rPr>
            </w:pPr>
          </w:p>
        </w:tc>
      </w:tr>
      <w:tr w:rsidR="00D67C41" w:rsidRPr="00033E17" w14:paraId="3D341893" w14:textId="77777777" w:rsidTr="00967D9A">
        <w:tc>
          <w:tcPr>
            <w:tcW w:w="2019" w:type="pct"/>
            <w:vAlign w:val="bottom"/>
          </w:tcPr>
          <w:p w14:paraId="4FA2FF6D" w14:textId="6754D4A2" w:rsidR="00D67C41" w:rsidRPr="00033E17" w:rsidRDefault="00D67C41" w:rsidP="00D67C41">
            <w:pPr>
              <w:rPr>
                <w:rFonts w:cstheme="minorHAnsi"/>
                <w:szCs w:val="20"/>
              </w:rPr>
            </w:pPr>
            <w:r w:rsidRPr="00033E17">
              <w:rPr>
                <w:szCs w:val="20"/>
              </w:rPr>
              <w:t>Manufacturing - Light Industrial</w:t>
            </w:r>
          </w:p>
        </w:tc>
        <w:tc>
          <w:tcPr>
            <w:tcW w:w="1447" w:type="pct"/>
            <w:vMerge/>
          </w:tcPr>
          <w:p w14:paraId="3B2DCD1E" w14:textId="4DDADC79" w:rsidR="00D67C41" w:rsidRPr="00033E17" w:rsidRDefault="00D67C41" w:rsidP="00217CFF">
            <w:pPr>
              <w:rPr>
                <w:rFonts w:cstheme="minorHAnsi"/>
                <w:szCs w:val="20"/>
              </w:rPr>
            </w:pPr>
          </w:p>
        </w:tc>
        <w:tc>
          <w:tcPr>
            <w:tcW w:w="1534" w:type="pct"/>
            <w:vMerge/>
          </w:tcPr>
          <w:p w14:paraId="6722CD8A" w14:textId="4A38A6DC" w:rsidR="00D67C41" w:rsidRPr="00033E17" w:rsidRDefault="00D67C41" w:rsidP="00D67C41">
            <w:pPr>
              <w:rPr>
                <w:rFonts w:cstheme="minorHAnsi"/>
                <w:szCs w:val="20"/>
              </w:rPr>
            </w:pPr>
          </w:p>
        </w:tc>
      </w:tr>
      <w:tr w:rsidR="00D67C41" w:rsidRPr="00033E17" w14:paraId="1FB64A38" w14:textId="77777777" w:rsidTr="00967D9A">
        <w:tc>
          <w:tcPr>
            <w:tcW w:w="2019" w:type="pct"/>
            <w:vAlign w:val="center"/>
          </w:tcPr>
          <w:p w14:paraId="129F9965" w14:textId="0B3586F4" w:rsidR="00D67C41" w:rsidRPr="00033E17" w:rsidRDefault="00D67C41" w:rsidP="00217CFF">
            <w:pPr>
              <w:rPr>
                <w:rFonts w:cstheme="minorHAnsi"/>
                <w:szCs w:val="20"/>
              </w:rPr>
            </w:pPr>
            <w:r w:rsidRPr="00033E17">
              <w:rPr>
                <w:rFonts w:cs="Calibri"/>
                <w:szCs w:val="20"/>
              </w:rPr>
              <w:t>Office - Large</w:t>
            </w:r>
          </w:p>
        </w:tc>
        <w:tc>
          <w:tcPr>
            <w:tcW w:w="1447" w:type="pct"/>
            <w:vMerge/>
          </w:tcPr>
          <w:p w14:paraId="0FCC70F1" w14:textId="512C95BE" w:rsidR="00D67C41" w:rsidRPr="00033E17" w:rsidRDefault="00D67C41" w:rsidP="00217CFF">
            <w:pPr>
              <w:rPr>
                <w:rFonts w:cstheme="minorHAnsi"/>
                <w:szCs w:val="20"/>
              </w:rPr>
            </w:pPr>
          </w:p>
        </w:tc>
        <w:tc>
          <w:tcPr>
            <w:tcW w:w="1534" w:type="pct"/>
            <w:vMerge/>
          </w:tcPr>
          <w:p w14:paraId="31157856" w14:textId="7A6619C3" w:rsidR="00D67C41" w:rsidRPr="00033E17" w:rsidRDefault="00D67C41" w:rsidP="00217CFF">
            <w:pPr>
              <w:rPr>
                <w:rFonts w:cstheme="minorHAnsi"/>
                <w:szCs w:val="20"/>
              </w:rPr>
            </w:pPr>
          </w:p>
        </w:tc>
      </w:tr>
      <w:tr w:rsidR="00D67C41" w:rsidRPr="00033E17" w14:paraId="4D6B61E9" w14:textId="77777777" w:rsidTr="00967D9A">
        <w:tc>
          <w:tcPr>
            <w:tcW w:w="2019" w:type="pct"/>
            <w:vAlign w:val="center"/>
          </w:tcPr>
          <w:p w14:paraId="3EBEEB2D" w14:textId="1F87029A" w:rsidR="00D67C41" w:rsidRPr="00033E17" w:rsidRDefault="00D67C41" w:rsidP="00217CFF">
            <w:pPr>
              <w:rPr>
                <w:rFonts w:cstheme="minorHAnsi"/>
                <w:szCs w:val="20"/>
              </w:rPr>
            </w:pPr>
            <w:r w:rsidRPr="00033E17">
              <w:rPr>
                <w:rFonts w:cs="Calibri"/>
                <w:szCs w:val="20"/>
              </w:rPr>
              <w:t>Office - Small</w:t>
            </w:r>
          </w:p>
        </w:tc>
        <w:tc>
          <w:tcPr>
            <w:tcW w:w="1447" w:type="pct"/>
            <w:vMerge/>
          </w:tcPr>
          <w:p w14:paraId="3D50E521" w14:textId="77777777" w:rsidR="00D67C41" w:rsidRPr="00033E17" w:rsidRDefault="00D67C41" w:rsidP="00217CFF">
            <w:pPr>
              <w:rPr>
                <w:rFonts w:cstheme="minorHAnsi"/>
                <w:szCs w:val="20"/>
              </w:rPr>
            </w:pPr>
          </w:p>
        </w:tc>
        <w:tc>
          <w:tcPr>
            <w:tcW w:w="1534" w:type="pct"/>
            <w:vMerge/>
          </w:tcPr>
          <w:p w14:paraId="6372FD46" w14:textId="77777777" w:rsidR="00D67C41" w:rsidRPr="00033E17" w:rsidRDefault="00D67C41" w:rsidP="00217CFF">
            <w:pPr>
              <w:rPr>
                <w:rFonts w:cstheme="minorHAnsi"/>
                <w:szCs w:val="20"/>
              </w:rPr>
            </w:pPr>
          </w:p>
        </w:tc>
      </w:tr>
      <w:tr w:rsidR="00D67C41" w:rsidRPr="00033E17" w14:paraId="229008B1" w14:textId="77777777" w:rsidTr="00967D9A">
        <w:tc>
          <w:tcPr>
            <w:tcW w:w="2019" w:type="pct"/>
            <w:vAlign w:val="center"/>
          </w:tcPr>
          <w:p w14:paraId="3EF946B6" w14:textId="197B9E1F" w:rsidR="00D67C41" w:rsidRPr="00033E17" w:rsidRDefault="00D67C41" w:rsidP="00217CFF">
            <w:pPr>
              <w:rPr>
                <w:rFonts w:cstheme="minorHAnsi"/>
                <w:szCs w:val="20"/>
              </w:rPr>
            </w:pPr>
            <w:r w:rsidRPr="00033E17">
              <w:rPr>
                <w:rFonts w:cs="Calibri"/>
                <w:szCs w:val="20"/>
              </w:rPr>
              <w:t>Restaurant - Fast-Food</w:t>
            </w:r>
          </w:p>
        </w:tc>
        <w:tc>
          <w:tcPr>
            <w:tcW w:w="1447" w:type="pct"/>
            <w:vMerge/>
          </w:tcPr>
          <w:p w14:paraId="7C1A79DF" w14:textId="77777777" w:rsidR="00D67C41" w:rsidRPr="00033E17" w:rsidRDefault="00D67C41" w:rsidP="00217CFF">
            <w:pPr>
              <w:rPr>
                <w:rFonts w:cstheme="minorHAnsi"/>
                <w:szCs w:val="20"/>
              </w:rPr>
            </w:pPr>
          </w:p>
        </w:tc>
        <w:tc>
          <w:tcPr>
            <w:tcW w:w="1534" w:type="pct"/>
            <w:vMerge/>
          </w:tcPr>
          <w:p w14:paraId="1EC26456" w14:textId="77777777" w:rsidR="00D67C41" w:rsidRPr="00033E17" w:rsidRDefault="00D67C41" w:rsidP="00217CFF">
            <w:pPr>
              <w:rPr>
                <w:rFonts w:cstheme="minorHAnsi"/>
                <w:szCs w:val="20"/>
              </w:rPr>
            </w:pPr>
          </w:p>
        </w:tc>
      </w:tr>
      <w:tr w:rsidR="00D67C41" w:rsidRPr="00033E17" w14:paraId="35AB67D1" w14:textId="77777777" w:rsidTr="00967D9A">
        <w:tc>
          <w:tcPr>
            <w:tcW w:w="2019" w:type="pct"/>
            <w:vAlign w:val="center"/>
          </w:tcPr>
          <w:p w14:paraId="0D937A85" w14:textId="366DCC60" w:rsidR="00D67C41" w:rsidRPr="00033E17" w:rsidRDefault="00D67C41" w:rsidP="00217CFF">
            <w:pPr>
              <w:rPr>
                <w:rFonts w:cstheme="minorHAnsi"/>
                <w:szCs w:val="20"/>
              </w:rPr>
            </w:pPr>
            <w:r w:rsidRPr="00033E17">
              <w:rPr>
                <w:rFonts w:cs="Calibri"/>
                <w:szCs w:val="20"/>
              </w:rPr>
              <w:t>Restaurant - Sit-Down</w:t>
            </w:r>
          </w:p>
        </w:tc>
        <w:tc>
          <w:tcPr>
            <w:tcW w:w="1447" w:type="pct"/>
            <w:vMerge/>
          </w:tcPr>
          <w:p w14:paraId="6DCFEBEC" w14:textId="77777777" w:rsidR="00D67C41" w:rsidRPr="00033E17" w:rsidRDefault="00D67C41" w:rsidP="00217CFF">
            <w:pPr>
              <w:rPr>
                <w:rFonts w:cstheme="minorHAnsi"/>
                <w:szCs w:val="20"/>
              </w:rPr>
            </w:pPr>
          </w:p>
        </w:tc>
        <w:tc>
          <w:tcPr>
            <w:tcW w:w="1534" w:type="pct"/>
            <w:vMerge/>
          </w:tcPr>
          <w:p w14:paraId="5C9AB1FF" w14:textId="77777777" w:rsidR="00D67C41" w:rsidRPr="00033E17" w:rsidRDefault="00D67C41" w:rsidP="00217CFF">
            <w:pPr>
              <w:rPr>
                <w:rFonts w:cstheme="minorHAnsi"/>
                <w:szCs w:val="20"/>
              </w:rPr>
            </w:pPr>
          </w:p>
        </w:tc>
      </w:tr>
      <w:tr w:rsidR="00D67C41" w:rsidRPr="00033E17" w14:paraId="604AB5E0" w14:textId="77777777" w:rsidTr="00967D9A">
        <w:tc>
          <w:tcPr>
            <w:tcW w:w="2019" w:type="pct"/>
            <w:vAlign w:val="center"/>
          </w:tcPr>
          <w:p w14:paraId="52CBCE38" w14:textId="2D4652CC" w:rsidR="00D67C41" w:rsidRPr="00033E17" w:rsidRDefault="00D67C41" w:rsidP="00217CFF">
            <w:pPr>
              <w:rPr>
                <w:rFonts w:cstheme="minorHAnsi"/>
                <w:szCs w:val="20"/>
              </w:rPr>
            </w:pPr>
            <w:r w:rsidRPr="00033E17">
              <w:rPr>
                <w:rFonts w:cs="Calibri"/>
                <w:szCs w:val="20"/>
              </w:rPr>
              <w:t>Retail - Multistory Large</w:t>
            </w:r>
          </w:p>
        </w:tc>
        <w:tc>
          <w:tcPr>
            <w:tcW w:w="1447" w:type="pct"/>
            <w:vMerge/>
          </w:tcPr>
          <w:p w14:paraId="6FB32809" w14:textId="77777777" w:rsidR="00D67C41" w:rsidRPr="00033E17" w:rsidRDefault="00D67C41" w:rsidP="00217CFF">
            <w:pPr>
              <w:rPr>
                <w:rFonts w:cstheme="minorHAnsi"/>
                <w:szCs w:val="20"/>
              </w:rPr>
            </w:pPr>
          </w:p>
        </w:tc>
        <w:tc>
          <w:tcPr>
            <w:tcW w:w="1534" w:type="pct"/>
            <w:vMerge/>
          </w:tcPr>
          <w:p w14:paraId="4713DE79" w14:textId="77777777" w:rsidR="00D67C41" w:rsidRPr="00033E17" w:rsidRDefault="00D67C41" w:rsidP="00217CFF">
            <w:pPr>
              <w:rPr>
                <w:rFonts w:cstheme="minorHAnsi"/>
                <w:szCs w:val="20"/>
              </w:rPr>
            </w:pPr>
          </w:p>
        </w:tc>
      </w:tr>
      <w:tr w:rsidR="00D67C41" w:rsidRPr="00033E17" w14:paraId="6E6C2E45" w14:textId="77777777" w:rsidTr="00967D9A">
        <w:tc>
          <w:tcPr>
            <w:tcW w:w="2019" w:type="pct"/>
            <w:vAlign w:val="center"/>
          </w:tcPr>
          <w:p w14:paraId="743CF122" w14:textId="7DE3205E" w:rsidR="00D67C41" w:rsidRPr="00033E17" w:rsidRDefault="00D67C41" w:rsidP="00217CFF">
            <w:pPr>
              <w:rPr>
                <w:rFonts w:cstheme="minorHAnsi"/>
                <w:szCs w:val="20"/>
              </w:rPr>
            </w:pPr>
            <w:r w:rsidRPr="00033E17">
              <w:rPr>
                <w:rFonts w:cs="Calibri"/>
                <w:szCs w:val="20"/>
              </w:rPr>
              <w:t>Retail - Single-Story Large</w:t>
            </w:r>
          </w:p>
        </w:tc>
        <w:tc>
          <w:tcPr>
            <w:tcW w:w="1447" w:type="pct"/>
            <w:vMerge/>
          </w:tcPr>
          <w:p w14:paraId="60FB99CA" w14:textId="77777777" w:rsidR="00D67C41" w:rsidRPr="00033E17" w:rsidRDefault="00D67C41" w:rsidP="00217CFF">
            <w:pPr>
              <w:rPr>
                <w:rFonts w:cstheme="minorHAnsi"/>
                <w:szCs w:val="20"/>
              </w:rPr>
            </w:pPr>
          </w:p>
        </w:tc>
        <w:tc>
          <w:tcPr>
            <w:tcW w:w="1534" w:type="pct"/>
            <w:vMerge/>
          </w:tcPr>
          <w:p w14:paraId="2F47BEB7" w14:textId="77777777" w:rsidR="00D67C41" w:rsidRPr="00033E17" w:rsidRDefault="00D67C41" w:rsidP="00217CFF">
            <w:pPr>
              <w:rPr>
                <w:rFonts w:cstheme="minorHAnsi"/>
                <w:szCs w:val="20"/>
              </w:rPr>
            </w:pPr>
          </w:p>
        </w:tc>
      </w:tr>
      <w:tr w:rsidR="00D67C41" w:rsidRPr="00033E17" w14:paraId="543822F3" w14:textId="77777777" w:rsidTr="00967D9A">
        <w:tc>
          <w:tcPr>
            <w:tcW w:w="2019" w:type="pct"/>
            <w:vAlign w:val="center"/>
          </w:tcPr>
          <w:p w14:paraId="4908AA91" w14:textId="0D5DA233" w:rsidR="00D67C41" w:rsidRPr="00033E17" w:rsidRDefault="00D67C41" w:rsidP="00217CFF">
            <w:pPr>
              <w:rPr>
                <w:rFonts w:cstheme="minorHAnsi"/>
                <w:szCs w:val="20"/>
              </w:rPr>
            </w:pPr>
            <w:r w:rsidRPr="00033E17">
              <w:rPr>
                <w:rFonts w:cs="Calibri"/>
                <w:szCs w:val="20"/>
              </w:rPr>
              <w:t>Retail - Small</w:t>
            </w:r>
          </w:p>
        </w:tc>
        <w:tc>
          <w:tcPr>
            <w:tcW w:w="1447" w:type="pct"/>
            <w:vMerge/>
          </w:tcPr>
          <w:p w14:paraId="6C8457A3" w14:textId="77777777" w:rsidR="00D67C41" w:rsidRPr="00033E17" w:rsidRDefault="00D67C41" w:rsidP="00217CFF">
            <w:pPr>
              <w:rPr>
                <w:rFonts w:cstheme="minorHAnsi"/>
                <w:szCs w:val="20"/>
              </w:rPr>
            </w:pPr>
          </w:p>
        </w:tc>
        <w:tc>
          <w:tcPr>
            <w:tcW w:w="1534" w:type="pct"/>
            <w:vMerge/>
          </w:tcPr>
          <w:p w14:paraId="2C22F5B0" w14:textId="77777777" w:rsidR="00D67C41" w:rsidRPr="00033E17" w:rsidRDefault="00D67C41" w:rsidP="00217CFF">
            <w:pPr>
              <w:rPr>
                <w:rFonts w:cstheme="minorHAnsi"/>
                <w:szCs w:val="20"/>
              </w:rPr>
            </w:pPr>
          </w:p>
        </w:tc>
      </w:tr>
      <w:tr w:rsidR="00D67C41" w:rsidRPr="00033E17" w14:paraId="21B79B2F" w14:textId="77777777" w:rsidTr="00967D9A">
        <w:tc>
          <w:tcPr>
            <w:tcW w:w="2019" w:type="pct"/>
            <w:vAlign w:val="center"/>
          </w:tcPr>
          <w:p w14:paraId="2A76D4D3" w14:textId="5C242F4E" w:rsidR="00D67C41" w:rsidRPr="00033E17" w:rsidRDefault="00D67C41" w:rsidP="00217CFF">
            <w:pPr>
              <w:rPr>
                <w:rFonts w:cstheme="minorHAnsi"/>
                <w:szCs w:val="20"/>
              </w:rPr>
            </w:pPr>
            <w:r w:rsidRPr="00033E17">
              <w:rPr>
                <w:rFonts w:cs="Calibri"/>
                <w:szCs w:val="20"/>
              </w:rPr>
              <w:t>Storage - Conditioned</w:t>
            </w:r>
          </w:p>
        </w:tc>
        <w:tc>
          <w:tcPr>
            <w:tcW w:w="1447" w:type="pct"/>
            <w:vMerge/>
          </w:tcPr>
          <w:p w14:paraId="2BCF66FD" w14:textId="77777777" w:rsidR="00D67C41" w:rsidRPr="00033E17" w:rsidRDefault="00D67C41" w:rsidP="00217CFF">
            <w:pPr>
              <w:rPr>
                <w:rFonts w:cstheme="minorHAnsi"/>
                <w:szCs w:val="20"/>
              </w:rPr>
            </w:pPr>
          </w:p>
        </w:tc>
        <w:tc>
          <w:tcPr>
            <w:tcW w:w="1534" w:type="pct"/>
            <w:vMerge/>
          </w:tcPr>
          <w:p w14:paraId="4EAEC490" w14:textId="77777777" w:rsidR="00D67C41" w:rsidRPr="00033E17" w:rsidRDefault="00D67C41" w:rsidP="00217CFF">
            <w:pPr>
              <w:rPr>
                <w:rFonts w:cstheme="minorHAnsi"/>
                <w:szCs w:val="20"/>
              </w:rPr>
            </w:pPr>
          </w:p>
        </w:tc>
      </w:tr>
      <w:tr w:rsidR="00D67C41" w:rsidRPr="00033E17" w14:paraId="36431CA0" w14:textId="77777777" w:rsidTr="00967D9A">
        <w:tc>
          <w:tcPr>
            <w:tcW w:w="2019" w:type="pct"/>
            <w:vAlign w:val="center"/>
          </w:tcPr>
          <w:p w14:paraId="54041F1A" w14:textId="47AE013D" w:rsidR="00D67C41" w:rsidRPr="00033E17" w:rsidRDefault="00D67C41" w:rsidP="00217CFF">
            <w:pPr>
              <w:rPr>
                <w:rFonts w:cs="Calibri"/>
                <w:szCs w:val="20"/>
              </w:rPr>
            </w:pPr>
            <w:r w:rsidRPr="00033E17">
              <w:rPr>
                <w:rFonts w:cs="Calibri"/>
                <w:szCs w:val="20"/>
              </w:rPr>
              <w:t>Storage - Unconditioned</w:t>
            </w:r>
          </w:p>
        </w:tc>
        <w:tc>
          <w:tcPr>
            <w:tcW w:w="1447" w:type="pct"/>
            <w:vMerge/>
          </w:tcPr>
          <w:p w14:paraId="3D29FD31" w14:textId="77777777" w:rsidR="00D67C41" w:rsidRPr="00033E17" w:rsidRDefault="00D67C41" w:rsidP="00217CFF">
            <w:pPr>
              <w:rPr>
                <w:rFonts w:cstheme="minorHAnsi"/>
                <w:szCs w:val="20"/>
              </w:rPr>
            </w:pPr>
          </w:p>
        </w:tc>
        <w:tc>
          <w:tcPr>
            <w:tcW w:w="1534" w:type="pct"/>
            <w:vMerge/>
          </w:tcPr>
          <w:p w14:paraId="0EE304FD" w14:textId="77777777" w:rsidR="00D67C41" w:rsidRPr="00033E17" w:rsidRDefault="00D67C41" w:rsidP="00217CFF">
            <w:pPr>
              <w:rPr>
                <w:rFonts w:cstheme="minorHAnsi"/>
                <w:szCs w:val="20"/>
              </w:rPr>
            </w:pPr>
          </w:p>
        </w:tc>
      </w:tr>
      <w:tr w:rsidR="00D67C41" w:rsidRPr="00033E17" w14:paraId="3299224D" w14:textId="77777777" w:rsidTr="00967D9A">
        <w:tc>
          <w:tcPr>
            <w:tcW w:w="2019" w:type="pct"/>
            <w:vAlign w:val="center"/>
          </w:tcPr>
          <w:p w14:paraId="3ECC02BC" w14:textId="37C5C501" w:rsidR="00D67C41" w:rsidRPr="00033E17" w:rsidRDefault="00D67C41" w:rsidP="00217CFF">
            <w:pPr>
              <w:rPr>
                <w:rFonts w:cs="Calibri"/>
                <w:szCs w:val="20"/>
              </w:rPr>
            </w:pPr>
            <w:r w:rsidRPr="00033E17">
              <w:rPr>
                <w:rFonts w:cs="Calibri"/>
                <w:szCs w:val="20"/>
              </w:rPr>
              <w:t>Warehouse - Refrigerated</w:t>
            </w:r>
          </w:p>
        </w:tc>
        <w:tc>
          <w:tcPr>
            <w:tcW w:w="1447" w:type="pct"/>
            <w:vMerge/>
          </w:tcPr>
          <w:p w14:paraId="3391B486" w14:textId="77777777" w:rsidR="00D67C41" w:rsidRPr="00033E17" w:rsidRDefault="00D67C41" w:rsidP="00217CFF">
            <w:pPr>
              <w:rPr>
                <w:rFonts w:cstheme="minorHAnsi"/>
                <w:szCs w:val="20"/>
              </w:rPr>
            </w:pPr>
          </w:p>
        </w:tc>
        <w:tc>
          <w:tcPr>
            <w:tcW w:w="1534" w:type="pct"/>
            <w:vMerge/>
          </w:tcPr>
          <w:p w14:paraId="77C7446E" w14:textId="77777777" w:rsidR="00D67C41" w:rsidRPr="00033E17" w:rsidRDefault="00D67C41" w:rsidP="00217CFF">
            <w:pPr>
              <w:rPr>
                <w:rFonts w:cstheme="minorHAnsi"/>
                <w:szCs w:val="20"/>
              </w:rPr>
            </w:pPr>
          </w:p>
        </w:tc>
      </w:tr>
    </w:tbl>
    <w:p w14:paraId="52C9214C" w14:textId="5A04C955" w:rsidR="005552C3" w:rsidRPr="00033E17" w:rsidRDefault="00F95E2F" w:rsidP="00920905">
      <w:pPr>
        <w:pStyle w:val="Heading1"/>
      </w:pPr>
      <w:r w:rsidRPr="00033E17">
        <w:t>Section 4. Costs</w:t>
      </w:r>
    </w:p>
    <w:p w14:paraId="2E760E7F" w14:textId="5F890958" w:rsidR="00FE5FAF" w:rsidRPr="00033E17" w:rsidRDefault="00EB0BBD" w:rsidP="00EB0BBD">
      <w:r w:rsidRPr="00033E17">
        <w:t>Most material costs</w:t>
      </w:r>
      <w:r w:rsidR="004B70E0" w:rsidRPr="00033E17">
        <w:t xml:space="preserve"> in the table below</w:t>
      </w:r>
      <w:r w:rsidRPr="00033E17">
        <w:t xml:space="preserve"> are from DEER</w:t>
      </w:r>
      <w:r w:rsidR="00C1792F">
        <w:t>2016</w:t>
      </w:r>
      <w:r w:rsidRPr="00033E17">
        <w:t>. Some measures had material costs that were not in scope of the cost models used in DEER, so a</w:t>
      </w:r>
      <w:r w:rsidR="00CC0C71" w:rsidRPr="00033E17">
        <w:t xml:space="preserve"> statewide</w:t>
      </w:r>
      <w:r w:rsidRPr="00033E17">
        <w:t xml:space="preserve"> cost study </w:t>
      </w:r>
      <w:r w:rsidR="00894055" w:rsidRPr="00033E17">
        <w:t>was used</w:t>
      </w:r>
      <w:r w:rsidR="00BB137C">
        <w:t xml:space="preserve"> [Attachment 2]</w:t>
      </w:r>
      <w:r w:rsidRPr="00033E17">
        <w:t>.</w:t>
      </w:r>
      <w:r w:rsidR="00B47610" w:rsidRPr="00033E17">
        <w:t xml:space="preserve"> </w:t>
      </w:r>
    </w:p>
    <w:p w14:paraId="15072C24" w14:textId="77777777" w:rsidR="000501B3" w:rsidRPr="00033E17" w:rsidRDefault="000501B3" w:rsidP="00EB0BBD">
      <w:pPr>
        <w:rPr>
          <w:color w:val="FF0000"/>
        </w:rPr>
      </w:pPr>
    </w:p>
    <w:p w14:paraId="534DEDC6" w14:textId="2A0BD3F7" w:rsidR="00B47610" w:rsidRPr="00033E17" w:rsidRDefault="00B47610" w:rsidP="00EB0BBD">
      <w:r w:rsidRPr="00033E17">
        <w:t>Labor costs are from WO017</w:t>
      </w:r>
      <w:r w:rsidR="00AC0C6D" w:rsidRPr="00033E17">
        <w:t>, for a lamp and ballast retrofit</w:t>
      </w:r>
      <w:r w:rsidR="006D2E18" w:rsidRPr="00033E17">
        <w:t xml:space="preserve">: 2.39 hours at $72.55/hour = $173.10. This </w:t>
      </w:r>
      <w:r w:rsidR="00CC0C71" w:rsidRPr="00033E17">
        <w:t>value</w:t>
      </w:r>
      <w:r w:rsidR="006D2E18" w:rsidRPr="00033E17">
        <w:t xml:space="preserve"> is used for all measures.</w:t>
      </w:r>
    </w:p>
    <w:p w14:paraId="4696E137" w14:textId="77777777" w:rsidR="00E16609" w:rsidRPr="00033E17" w:rsidRDefault="00E16609" w:rsidP="00824F1C">
      <w:pPr>
        <w:pStyle w:val="Heading2"/>
        <w:rPr>
          <w:rFonts w:asciiTheme="minorHAnsi" w:hAnsiTheme="minorHAnsi" w:cstheme="minorHAnsi"/>
        </w:rPr>
      </w:pPr>
      <w:bookmarkStart w:id="18" w:name="_MON_1399297811"/>
      <w:bookmarkStart w:id="19" w:name="_Toc214003097"/>
      <w:bookmarkEnd w:id="18"/>
      <w:r w:rsidRPr="00033E17">
        <w:rPr>
          <w:rFonts w:asciiTheme="minorHAnsi" w:hAnsiTheme="minorHAnsi" w:cstheme="minorHAnsi"/>
        </w:rPr>
        <w:t>4.1 Base Case Cost</w:t>
      </w:r>
      <w:bookmarkEnd w:id="19"/>
    </w:p>
    <w:p w14:paraId="5BF63111" w14:textId="6A527DA5" w:rsidR="00FE5FAF" w:rsidRPr="00033E17" w:rsidRDefault="00EB0BBD" w:rsidP="00920905">
      <w:r w:rsidRPr="00033E17">
        <w:t xml:space="preserve">See </w:t>
      </w:r>
      <w:r w:rsidR="00CA7B7C" w:rsidRPr="00033E17">
        <w:t>Section 4.3 below</w:t>
      </w:r>
      <w:r w:rsidRPr="00033E17">
        <w:t>.</w:t>
      </w:r>
    </w:p>
    <w:p w14:paraId="44713B57" w14:textId="77777777" w:rsidR="005A0E53" w:rsidRPr="00033E17" w:rsidRDefault="005A0E53" w:rsidP="005A0E53">
      <w:pPr>
        <w:pStyle w:val="Heading2"/>
        <w:rPr>
          <w:rFonts w:asciiTheme="minorHAnsi" w:hAnsiTheme="minorHAnsi" w:cstheme="minorHAnsi"/>
        </w:rPr>
      </w:pPr>
      <w:bookmarkStart w:id="20" w:name="_Toc214003098"/>
      <w:r w:rsidRPr="00033E17">
        <w:rPr>
          <w:rFonts w:asciiTheme="minorHAnsi" w:hAnsiTheme="minorHAnsi" w:cstheme="minorHAnsi"/>
        </w:rPr>
        <w:t>4.2 Measure Case Cost</w:t>
      </w:r>
    </w:p>
    <w:p w14:paraId="3100A733" w14:textId="77777777" w:rsidR="00CA7B7C" w:rsidRPr="00033E17" w:rsidRDefault="00CA7B7C" w:rsidP="00CA7B7C">
      <w:r w:rsidRPr="00033E17">
        <w:t>See Section 4.3 below.</w:t>
      </w:r>
    </w:p>
    <w:p w14:paraId="22EA90E7" w14:textId="2A314263" w:rsidR="00E16609" w:rsidRPr="00033E17" w:rsidRDefault="005A0E53" w:rsidP="00E16609">
      <w:pPr>
        <w:pStyle w:val="Heading2"/>
        <w:keepNext w:val="0"/>
        <w:rPr>
          <w:rFonts w:asciiTheme="minorHAnsi" w:hAnsiTheme="minorHAnsi" w:cstheme="minorHAnsi"/>
        </w:rPr>
      </w:pPr>
      <w:r w:rsidRPr="00033E17">
        <w:rPr>
          <w:rFonts w:asciiTheme="minorHAnsi" w:hAnsiTheme="minorHAnsi" w:cstheme="minorHAnsi"/>
        </w:rPr>
        <w:t>4.3</w:t>
      </w:r>
      <w:r w:rsidR="00E16609" w:rsidRPr="00033E17">
        <w:rPr>
          <w:rFonts w:asciiTheme="minorHAnsi" w:hAnsiTheme="minorHAnsi" w:cstheme="minorHAnsi"/>
        </w:rPr>
        <w:t xml:space="preserve"> </w:t>
      </w:r>
      <w:r w:rsidR="002469DD" w:rsidRPr="00033E17">
        <w:rPr>
          <w:rFonts w:asciiTheme="minorHAnsi" w:hAnsiTheme="minorHAnsi" w:cstheme="minorHAnsi"/>
        </w:rPr>
        <w:t xml:space="preserve">Full </w:t>
      </w:r>
      <w:r w:rsidRPr="00033E17">
        <w:rPr>
          <w:rFonts w:asciiTheme="minorHAnsi" w:hAnsiTheme="minorHAnsi" w:cstheme="minorHAnsi"/>
        </w:rPr>
        <w:t>and Incremental</w:t>
      </w:r>
      <w:r w:rsidR="00E16609" w:rsidRPr="00033E17">
        <w:rPr>
          <w:rFonts w:asciiTheme="minorHAnsi" w:hAnsiTheme="minorHAnsi" w:cstheme="minorHAnsi"/>
        </w:rPr>
        <w:t xml:space="preserve"> Measure Cost</w:t>
      </w:r>
      <w:bookmarkEnd w:id="20"/>
    </w:p>
    <w:p w14:paraId="0402FB1A" w14:textId="4E45A70F" w:rsidR="00A80270" w:rsidRPr="00033E17" w:rsidRDefault="004673A2">
      <w:r w:rsidRPr="00033E17">
        <w:rPr>
          <w:b/>
        </w:rPr>
        <w:t xml:space="preserve">Full and </w:t>
      </w:r>
      <w:r w:rsidR="006B0F11" w:rsidRPr="00033E17">
        <w:rPr>
          <w:b/>
        </w:rPr>
        <w:t xml:space="preserve">Incremental </w:t>
      </w:r>
      <w:r w:rsidRPr="00033E17">
        <w:rPr>
          <w:b/>
        </w:rPr>
        <w:t>Measure</w:t>
      </w:r>
      <w:r w:rsidR="006B0F11" w:rsidRPr="00033E17">
        <w:rPr>
          <w:b/>
        </w:rPr>
        <w:t xml:space="preserve"> Cost </w:t>
      </w:r>
      <w:r w:rsidR="00FF73B4" w:rsidRPr="00033E17">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033E17" w14:paraId="5E427E76" w14:textId="77777777" w:rsidTr="00920905">
        <w:tc>
          <w:tcPr>
            <w:tcW w:w="672" w:type="pct"/>
            <w:vMerge w:val="restart"/>
            <w:shd w:val="clear" w:color="auto" w:fill="D9D9D9" w:themeFill="background1" w:themeFillShade="D9"/>
          </w:tcPr>
          <w:p w14:paraId="07B50028" w14:textId="5CA76C53" w:rsidR="00211153" w:rsidRPr="00033E17" w:rsidRDefault="00211153" w:rsidP="00175D14">
            <w:pPr>
              <w:rPr>
                <w:rFonts w:cstheme="minorHAnsi"/>
                <w:b/>
                <w:szCs w:val="20"/>
                <w:highlight w:val="yellow"/>
              </w:rPr>
            </w:pPr>
            <w:r w:rsidRPr="00033E17">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033E17" w:rsidRDefault="00211153" w:rsidP="00175D14">
            <w:pPr>
              <w:rPr>
                <w:rFonts w:cstheme="minorHAnsi"/>
                <w:b/>
                <w:szCs w:val="20"/>
              </w:rPr>
            </w:pPr>
            <w:r w:rsidRPr="00033E17">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033E17" w:rsidRDefault="00211153" w:rsidP="00175D14">
            <w:pPr>
              <w:rPr>
                <w:rFonts w:cstheme="minorHAnsi"/>
                <w:b/>
                <w:szCs w:val="20"/>
                <w:highlight w:val="yellow"/>
              </w:rPr>
            </w:pPr>
            <w:r w:rsidRPr="00033E17">
              <w:rPr>
                <w:rFonts w:cstheme="minorHAnsi"/>
                <w:b/>
                <w:szCs w:val="20"/>
              </w:rPr>
              <w:t>Full Measure Cost</w:t>
            </w:r>
          </w:p>
        </w:tc>
      </w:tr>
      <w:tr w:rsidR="00211153" w:rsidRPr="00033E17" w14:paraId="40E03EC4" w14:textId="77777777" w:rsidTr="00920905">
        <w:tc>
          <w:tcPr>
            <w:tcW w:w="672" w:type="pct"/>
            <w:vMerge/>
            <w:shd w:val="clear" w:color="auto" w:fill="D9D9D9" w:themeFill="background1" w:themeFillShade="D9"/>
          </w:tcPr>
          <w:p w14:paraId="62480DE8" w14:textId="77777777" w:rsidR="00211153" w:rsidRPr="00033E17"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033E17"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033E17" w:rsidRDefault="00211153" w:rsidP="00175D14">
            <w:pPr>
              <w:rPr>
                <w:rFonts w:cstheme="minorHAnsi"/>
                <w:b/>
                <w:szCs w:val="20"/>
              </w:rPr>
            </w:pPr>
            <w:r w:rsidRPr="00033E17">
              <w:rPr>
                <w:rFonts w:cstheme="minorHAnsi"/>
                <w:b/>
                <w:szCs w:val="20"/>
              </w:rPr>
              <w:t>1</w:t>
            </w:r>
            <w:r w:rsidRPr="00033E17">
              <w:rPr>
                <w:rFonts w:cstheme="minorHAnsi"/>
                <w:b/>
                <w:szCs w:val="20"/>
                <w:vertAlign w:val="superscript"/>
              </w:rPr>
              <w:t>st</w:t>
            </w:r>
            <w:r w:rsidRPr="00033E17">
              <w:rPr>
                <w:rFonts w:cstheme="minorHAnsi"/>
                <w:b/>
                <w:szCs w:val="20"/>
              </w:rPr>
              <w:t xml:space="preserve"> Baseline</w:t>
            </w:r>
          </w:p>
        </w:tc>
        <w:tc>
          <w:tcPr>
            <w:tcW w:w="1489" w:type="pct"/>
            <w:shd w:val="clear" w:color="auto" w:fill="F2F2F2" w:themeFill="background1" w:themeFillShade="F2"/>
          </w:tcPr>
          <w:p w14:paraId="1CA6AA4E" w14:textId="78B2F604" w:rsidR="00211153" w:rsidRPr="00033E17" w:rsidRDefault="00211153" w:rsidP="00175D14">
            <w:pPr>
              <w:rPr>
                <w:rFonts w:cstheme="minorHAnsi"/>
                <w:b/>
                <w:szCs w:val="20"/>
              </w:rPr>
            </w:pPr>
            <w:r w:rsidRPr="00033E17">
              <w:rPr>
                <w:rFonts w:cstheme="minorHAnsi"/>
                <w:b/>
                <w:szCs w:val="20"/>
              </w:rPr>
              <w:t>2</w:t>
            </w:r>
            <w:r w:rsidRPr="00033E17">
              <w:rPr>
                <w:rFonts w:cstheme="minorHAnsi"/>
                <w:b/>
                <w:szCs w:val="20"/>
                <w:vertAlign w:val="superscript"/>
              </w:rPr>
              <w:t>nd</w:t>
            </w:r>
            <w:r w:rsidRPr="00033E17">
              <w:rPr>
                <w:rFonts w:cstheme="minorHAnsi"/>
                <w:b/>
                <w:szCs w:val="20"/>
              </w:rPr>
              <w:t xml:space="preserve"> Baseline</w:t>
            </w:r>
          </w:p>
        </w:tc>
      </w:tr>
      <w:tr w:rsidR="00211153" w:rsidRPr="00033E17" w14:paraId="345662A1" w14:textId="77777777" w:rsidTr="00920905">
        <w:tc>
          <w:tcPr>
            <w:tcW w:w="672" w:type="pct"/>
          </w:tcPr>
          <w:p w14:paraId="37FA56A6" w14:textId="51BC3F68" w:rsidR="00211153" w:rsidRPr="00033E17" w:rsidRDefault="00211153" w:rsidP="00175D14">
            <w:pPr>
              <w:rPr>
                <w:rFonts w:cstheme="minorHAnsi"/>
                <w:szCs w:val="20"/>
              </w:rPr>
            </w:pPr>
            <w:r w:rsidRPr="00033E17">
              <w:rPr>
                <w:rFonts w:cstheme="minorHAnsi"/>
                <w:szCs w:val="20"/>
              </w:rPr>
              <w:t>ROB</w:t>
            </w:r>
          </w:p>
        </w:tc>
        <w:tc>
          <w:tcPr>
            <w:tcW w:w="1443" w:type="pct"/>
            <w:vMerge w:val="restart"/>
          </w:tcPr>
          <w:p w14:paraId="19DAF9B8" w14:textId="51B9E89D" w:rsidR="00211153" w:rsidRPr="00033E17" w:rsidRDefault="00211153" w:rsidP="00175D14">
            <w:pPr>
              <w:rPr>
                <w:rFonts w:cstheme="minorHAnsi"/>
                <w:szCs w:val="20"/>
              </w:rPr>
            </w:pPr>
            <w:r w:rsidRPr="00033E17">
              <w:rPr>
                <w:rFonts w:cstheme="minorHAnsi"/>
                <w:szCs w:val="20"/>
              </w:rPr>
              <w:t>(MEC + MLC) – (BEC + BLC)</w:t>
            </w:r>
          </w:p>
        </w:tc>
        <w:tc>
          <w:tcPr>
            <w:tcW w:w="1396" w:type="pct"/>
            <w:vMerge w:val="restart"/>
          </w:tcPr>
          <w:p w14:paraId="30774948" w14:textId="6C82B6B6" w:rsidR="00211153" w:rsidRPr="00033E17" w:rsidRDefault="00211153" w:rsidP="00175D14">
            <w:pPr>
              <w:rPr>
                <w:rFonts w:cstheme="minorHAnsi"/>
                <w:szCs w:val="20"/>
              </w:rPr>
            </w:pPr>
            <w:r w:rsidRPr="00033E17">
              <w:rPr>
                <w:rFonts w:cstheme="minorHAnsi"/>
                <w:szCs w:val="20"/>
              </w:rPr>
              <w:t>(MEC + MLC) – (BEC + BLC)</w:t>
            </w:r>
          </w:p>
        </w:tc>
        <w:tc>
          <w:tcPr>
            <w:tcW w:w="1489" w:type="pct"/>
            <w:vMerge w:val="restart"/>
          </w:tcPr>
          <w:p w14:paraId="00AAD267" w14:textId="4994C54F" w:rsidR="00211153" w:rsidRPr="00033E17" w:rsidRDefault="00211153" w:rsidP="00175D14">
            <w:pPr>
              <w:rPr>
                <w:rFonts w:cstheme="minorHAnsi"/>
                <w:szCs w:val="20"/>
              </w:rPr>
            </w:pPr>
            <w:r w:rsidRPr="00033E17">
              <w:rPr>
                <w:rFonts w:cstheme="minorHAnsi"/>
                <w:szCs w:val="20"/>
              </w:rPr>
              <w:t>N/A</w:t>
            </w:r>
          </w:p>
        </w:tc>
      </w:tr>
      <w:tr w:rsidR="00211153" w:rsidRPr="00033E17" w14:paraId="3AFA0555" w14:textId="77777777" w:rsidTr="00920905">
        <w:tc>
          <w:tcPr>
            <w:tcW w:w="672" w:type="pct"/>
          </w:tcPr>
          <w:p w14:paraId="71129094" w14:textId="36DB4FEA" w:rsidR="00211153" w:rsidRPr="00033E17" w:rsidRDefault="00211153" w:rsidP="00175D14">
            <w:pPr>
              <w:rPr>
                <w:rFonts w:cstheme="minorHAnsi"/>
                <w:szCs w:val="20"/>
              </w:rPr>
            </w:pPr>
            <w:r w:rsidRPr="00033E17">
              <w:rPr>
                <w:rFonts w:cstheme="minorHAnsi"/>
                <w:szCs w:val="20"/>
              </w:rPr>
              <w:t>NEW/NC</w:t>
            </w:r>
          </w:p>
        </w:tc>
        <w:tc>
          <w:tcPr>
            <w:tcW w:w="1443" w:type="pct"/>
            <w:vMerge/>
          </w:tcPr>
          <w:p w14:paraId="70417E27" w14:textId="1496DB55" w:rsidR="00211153" w:rsidRPr="00033E17" w:rsidRDefault="00211153" w:rsidP="00175D14">
            <w:pPr>
              <w:rPr>
                <w:rFonts w:cstheme="minorHAnsi"/>
                <w:szCs w:val="20"/>
              </w:rPr>
            </w:pPr>
          </w:p>
        </w:tc>
        <w:tc>
          <w:tcPr>
            <w:tcW w:w="1396" w:type="pct"/>
            <w:vMerge/>
          </w:tcPr>
          <w:p w14:paraId="0AFE6B03" w14:textId="77777777" w:rsidR="00211153" w:rsidRPr="00033E17" w:rsidRDefault="00211153" w:rsidP="00175D14">
            <w:pPr>
              <w:rPr>
                <w:rFonts w:cstheme="minorHAnsi"/>
                <w:szCs w:val="20"/>
              </w:rPr>
            </w:pPr>
          </w:p>
        </w:tc>
        <w:tc>
          <w:tcPr>
            <w:tcW w:w="1489" w:type="pct"/>
            <w:vMerge/>
          </w:tcPr>
          <w:p w14:paraId="1B91947B" w14:textId="01DFA5D2" w:rsidR="00211153" w:rsidRPr="00033E17" w:rsidRDefault="00211153" w:rsidP="00175D14">
            <w:pPr>
              <w:rPr>
                <w:rFonts w:cstheme="minorHAnsi"/>
                <w:szCs w:val="20"/>
              </w:rPr>
            </w:pPr>
          </w:p>
        </w:tc>
      </w:tr>
      <w:tr w:rsidR="00211153" w:rsidRPr="00033E17" w14:paraId="778A011A" w14:textId="77777777" w:rsidTr="00920905">
        <w:tc>
          <w:tcPr>
            <w:tcW w:w="672" w:type="pct"/>
          </w:tcPr>
          <w:p w14:paraId="5AD637A2" w14:textId="16958486" w:rsidR="00211153" w:rsidRPr="00033E17" w:rsidRDefault="00211153" w:rsidP="00175D14">
            <w:pPr>
              <w:rPr>
                <w:rFonts w:cstheme="minorHAnsi"/>
                <w:szCs w:val="20"/>
              </w:rPr>
            </w:pPr>
            <w:r w:rsidRPr="00033E17">
              <w:rPr>
                <w:rFonts w:cstheme="minorHAnsi"/>
                <w:szCs w:val="20"/>
              </w:rPr>
              <w:t>RET/ER</w:t>
            </w:r>
          </w:p>
        </w:tc>
        <w:tc>
          <w:tcPr>
            <w:tcW w:w="1443" w:type="pct"/>
          </w:tcPr>
          <w:p w14:paraId="67212B46" w14:textId="641DBED4" w:rsidR="00211153" w:rsidRPr="00033E17" w:rsidRDefault="00211153" w:rsidP="00175D14">
            <w:pPr>
              <w:rPr>
                <w:rFonts w:cstheme="minorHAnsi"/>
                <w:szCs w:val="20"/>
              </w:rPr>
            </w:pPr>
            <w:r w:rsidRPr="00033E17">
              <w:rPr>
                <w:rFonts w:cstheme="minorHAnsi"/>
                <w:szCs w:val="20"/>
              </w:rPr>
              <w:t>(MEC + MLC) – (BEC + BLC)</w:t>
            </w:r>
          </w:p>
        </w:tc>
        <w:tc>
          <w:tcPr>
            <w:tcW w:w="1396" w:type="pct"/>
          </w:tcPr>
          <w:p w14:paraId="2BECF8C4" w14:textId="48921247" w:rsidR="00211153" w:rsidRPr="00033E17" w:rsidRDefault="00211153" w:rsidP="00175D14">
            <w:pPr>
              <w:rPr>
                <w:rFonts w:cstheme="minorHAnsi"/>
                <w:szCs w:val="20"/>
              </w:rPr>
            </w:pPr>
            <w:r w:rsidRPr="00033E17">
              <w:rPr>
                <w:rFonts w:cstheme="minorHAnsi"/>
                <w:szCs w:val="20"/>
              </w:rPr>
              <w:t>MEC + MLC</w:t>
            </w:r>
          </w:p>
        </w:tc>
        <w:tc>
          <w:tcPr>
            <w:tcW w:w="1489" w:type="pct"/>
          </w:tcPr>
          <w:p w14:paraId="7E860C12" w14:textId="1FD61B95" w:rsidR="00211153" w:rsidRPr="00033E17" w:rsidRDefault="00211153" w:rsidP="00175D14">
            <w:pPr>
              <w:rPr>
                <w:rFonts w:cstheme="minorHAnsi"/>
                <w:szCs w:val="20"/>
              </w:rPr>
            </w:pPr>
            <w:r w:rsidRPr="00033E17">
              <w:rPr>
                <w:rFonts w:cstheme="minorHAnsi"/>
                <w:szCs w:val="20"/>
              </w:rPr>
              <w:t>(MEC + MLC) – (BEC + BLC)</w:t>
            </w:r>
          </w:p>
        </w:tc>
      </w:tr>
      <w:tr w:rsidR="009C6FE0" w:rsidRPr="00033E17" w14:paraId="0AC13378" w14:textId="77777777" w:rsidTr="00A84BF9">
        <w:tc>
          <w:tcPr>
            <w:tcW w:w="672" w:type="pct"/>
          </w:tcPr>
          <w:p w14:paraId="5021CC5B" w14:textId="77777777" w:rsidR="009C6FE0" w:rsidRPr="00033E17" w:rsidRDefault="009C6FE0" w:rsidP="00A84BF9">
            <w:pPr>
              <w:rPr>
                <w:rFonts w:cstheme="minorHAnsi"/>
                <w:szCs w:val="20"/>
              </w:rPr>
            </w:pPr>
            <w:r w:rsidRPr="00033E17">
              <w:rPr>
                <w:rFonts w:cstheme="minorHAnsi"/>
                <w:szCs w:val="20"/>
              </w:rPr>
              <w:t>REF</w:t>
            </w:r>
          </w:p>
        </w:tc>
        <w:tc>
          <w:tcPr>
            <w:tcW w:w="1443" w:type="pct"/>
          </w:tcPr>
          <w:p w14:paraId="3BA9A303" w14:textId="77777777" w:rsidR="009C6FE0" w:rsidRPr="00033E17" w:rsidRDefault="009C6FE0" w:rsidP="00A84BF9">
            <w:pPr>
              <w:rPr>
                <w:rFonts w:cstheme="minorHAnsi"/>
                <w:szCs w:val="20"/>
              </w:rPr>
            </w:pPr>
            <w:r w:rsidRPr="00033E17">
              <w:rPr>
                <w:rFonts w:cstheme="minorHAnsi"/>
                <w:szCs w:val="20"/>
              </w:rPr>
              <w:t>(MEC + MLC) – (BEC + BLC)</w:t>
            </w:r>
          </w:p>
        </w:tc>
        <w:tc>
          <w:tcPr>
            <w:tcW w:w="1396" w:type="pct"/>
          </w:tcPr>
          <w:p w14:paraId="75DF8FC4" w14:textId="77777777" w:rsidR="009C6FE0" w:rsidRPr="00033E17" w:rsidRDefault="009C6FE0" w:rsidP="00A84BF9">
            <w:pPr>
              <w:rPr>
                <w:rFonts w:cstheme="minorHAnsi"/>
                <w:szCs w:val="20"/>
              </w:rPr>
            </w:pPr>
            <w:r w:rsidRPr="00033E17">
              <w:rPr>
                <w:rFonts w:cstheme="minorHAnsi"/>
                <w:szCs w:val="20"/>
              </w:rPr>
              <w:t>MEC + MLC</w:t>
            </w:r>
          </w:p>
        </w:tc>
        <w:tc>
          <w:tcPr>
            <w:tcW w:w="1489" w:type="pct"/>
          </w:tcPr>
          <w:p w14:paraId="1C9B3EB4" w14:textId="77777777" w:rsidR="009C6FE0" w:rsidRPr="00033E17" w:rsidRDefault="009C6FE0" w:rsidP="00A84BF9">
            <w:pPr>
              <w:rPr>
                <w:rFonts w:cstheme="minorHAnsi"/>
                <w:szCs w:val="20"/>
              </w:rPr>
            </w:pPr>
            <w:r w:rsidRPr="00033E17">
              <w:rPr>
                <w:rFonts w:cstheme="minorHAnsi"/>
                <w:szCs w:val="20"/>
              </w:rPr>
              <w:t>N/A</w:t>
            </w:r>
          </w:p>
        </w:tc>
      </w:tr>
      <w:tr w:rsidR="00211153" w:rsidRPr="00033E17" w14:paraId="7626180B" w14:textId="77777777" w:rsidTr="00920905">
        <w:tc>
          <w:tcPr>
            <w:tcW w:w="672" w:type="pct"/>
          </w:tcPr>
          <w:p w14:paraId="05F266C1" w14:textId="0109CB38" w:rsidR="00211153" w:rsidRPr="00033E17" w:rsidRDefault="00211153" w:rsidP="00175D14">
            <w:pPr>
              <w:rPr>
                <w:rFonts w:cstheme="minorHAnsi"/>
                <w:szCs w:val="20"/>
              </w:rPr>
            </w:pPr>
            <w:r w:rsidRPr="00033E17">
              <w:rPr>
                <w:rFonts w:cstheme="minorHAnsi"/>
                <w:szCs w:val="20"/>
              </w:rPr>
              <w:t>REA</w:t>
            </w:r>
          </w:p>
        </w:tc>
        <w:tc>
          <w:tcPr>
            <w:tcW w:w="1443" w:type="pct"/>
          </w:tcPr>
          <w:p w14:paraId="3F5CB981" w14:textId="3A64D026" w:rsidR="00211153" w:rsidRPr="00033E17" w:rsidRDefault="00211153" w:rsidP="00175D14">
            <w:pPr>
              <w:rPr>
                <w:rFonts w:cstheme="minorHAnsi"/>
                <w:szCs w:val="20"/>
              </w:rPr>
            </w:pPr>
            <w:r w:rsidRPr="00033E17">
              <w:rPr>
                <w:rFonts w:cstheme="minorHAnsi"/>
                <w:szCs w:val="20"/>
              </w:rPr>
              <w:t>MEC + MLC</w:t>
            </w:r>
          </w:p>
        </w:tc>
        <w:tc>
          <w:tcPr>
            <w:tcW w:w="1396" w:type="pct"/>
          </w:tcPr>
          <w:p w14:paraId="34A33472" w14:textId="26D40AC8" w:rsidR="00211153" w:rsidRPr="00033E17" w:rsidRDefault="00211153" w:rsidP="00175D14">
            <w:pPr>
              <w:rPr>
                <w:rFonts w:cstheme="minorHAnsi"/>
                <w:szCs w:val="20"/>
              </w:rPr>
            </w:pPr>
            <w:r w:rsidRPr="00033E17">
              <w:rPr>
                <w:rFonts w:cstheme="minorHAnsi"/>
                <w:szCs w:val="20"/>
              </w:rPr>
              <w:t>MEC + MLC</w:t>
            </w:r>
          </w:p>
        </w:tc>
        <w:tc>
          <w:tcPr>
            <w:tcW w:w="1489" w:type="pct"/>
          </w:tcPr>
          <w:p w14:paraId="634556F6" w14:textId="0463F4F8" w:rsidR="00211153" w:rsidRPr="00033E17" w:rsidRDefault="00211153" w:rsidP="00175D14">
            <w:pPr>
              <w:rPr>
                <w:rFonts w:cstheme="minorHAnsi"/>
                <w:szCs w:val="20"/>
              </w:rPr>
            </w:pPr>
            <w:r w:rsidRPr="00033E17">
              <w:rPr>
                <w:rFonts w:cstheme="minorHAnsi"/>
                <w:szCs w:val="20"/>
              </w:rPr>
              <w:t>N/A</w:t>
            </w:r>
          </w:p>
        </w:tc>
      </w:tr>
    </w:tbl>
    <w:p w14:paraId="2361DFD7" w14:textId="412181F0" w:rsidR="002405CD" w:rsidRPr="00033E17" w:rsidRDefault="002405CD" w:rsidP="00920905">
      <w:pPr>
        <w:rPr>
          <w:sz w:val="20"/>
          <w:szCs w:val="20"/>
        </w:rPr>
      </w:pPr>
      <w:r w:rsidRPr="00033E17">
        <w:rPr>
          <w:sz w:val="20"/>
          <w:szCs w:val="20"/>
        </w:rPr>
        <w:t>MEC = Measure Equipment Cost</w:t>
      </w:r>
      <w:r w:rsidR="00594EF5" w:rsidRPr="00033E17">
        <w:rPr>
          <w:sz w:val="20"/>
          <w:szCs w:val="20"/>
        </w:rPr>
        <w:t>;</w:t>
      </w:r>
      <w:r w:rsidRPr="00033E17">
        <w:rPr>
          <w:sz w:val="20"/>
          <w:szCs w:val="20"/>
        </w:rPr>
        <w:t xml:space="preserve"> MLC = Measure Labor Cost</w:t>
      </w:r>
    </w:p>
    <w:p w14:paraId="1E59F14E" w14:textId="583BA125" w:rsidR="002405CD" w:rsidRPr="00033E17" w:rsidRDefault="002405CD" w:rsidP="00920905">
      <w:pPr>
        <w:rPr>
          <w:sz w:val="20"/>
          <w:szCs w:val="20"/>
        </w:rPr>
      </w:pPr>
      <w:r w:rsidRPr="00033E17">
        <w:rPr>
          <w:sz w:val="20"/>
          <w:szCs w:val="20"/>
        </w:rPr>
        <w:t>BEC = Base</w:t>
      </w:r>
      <w:r w:rsidR="00F46612" w:rsidRPr="00033E17">
        <w:rPr>
          <w:sz w:val="20"/>
          <w:szCs w:val="20"/>
        </w:rPr>
        <w:t xml:space="preserve"> Case</w:t>
      </w:r>
      <w:r w:rsidRPr="00033E17">
        <w:rPr>
          <w:sz w:val="20"/>
          <w:szCs w:val="20"/>
        </w:rPr>
        <w:t xml:space="preserve"> Equipment Cost</w:t>
      </w:r>
      <w:r w:rsidR="00594EF5" w:rsidRPr="00033E17">
        <w:rPr>
          <w:sz w:val="20"/>
          <w:szCs w:val="20"/>
        </w:rPr>
        <w:t>;</w:t>
      </w:r>
      <w:r w:rsidRPr="00033E17">
        <w:rPr>
          <w:sz w:val="20"/>
          <w:szCs w:val="20"/>
        </w:rPr>
        <w:t xml:space="preserve"> BLC = Base</w:t>
      </w:r>
      <w:r w:rsidR="00F46612" w:rsidRPr="00033E17">
        <w:rPr>
          <w:sz w:val="20"/>
          <w:szCs w:val="20"/>
        </w:rPr>
        <w:t xml:space="preserve"> Case</w:t>
      </w:r>
      <w:r w:rsidRPr="00033E17">
        <w:rPr>
          <w:sz w:val="20"/>
          <w:szCs w:val="20"/>
        </w:rPr>
        <w:t xml:space="preserve"> Labor Cost</w:t>
      </w:r>
    </w:p>
    <w:p w14:paraId="07029849" w14:textId="77777777" w:rsidR="00FF73B4" w:rsidRPr="00033E17" w:rsidRDefault="00FF73B4">
      <w:pPr>
        <w:rPr>
          <w:rFonts w:cs="Arial"/>
          <w:color w:val="FF0000"/>
          <w:szCs w:val="22"/>
        </w:rPr>
      </w:pPr>
    </w:p>
    <w:p w14:paraId="011B1331" w14:textId="4C721F01" w:rsidR="00CA7B7C" w:rsidRPr="00033E17" w:rsidRDefault="00CA7B7C">
      <w:pPr>
        <w:rPr>
          <w:rFonts w:cs="Arial"/>
          <w:szCs w:val="22"/>
        </w:rPr>
      </w:pPr>
      <w:r w:rsidRPr="00033E17">
        <w:rPr>
          <w:rFonts w:cs="Arial"/>
          <w:szCs w:val="22"/>
        </w:rPr>
        <w:lastRenderedPageBreak/>
        <w:t xml:space="preserve">Note that some of the incremental costs </w:t>
      </w:r>
      <w:r w:rsidR="00B04BEE">
        <w:rPr>
          <w:rFonts w:cs="Arial"/>
          <w:szCs w:val="22"/>
        </w:rPr>
        <w:t>are negative; however</w:t>
      </w:r>
      <w:r w:rsidR="00F00EEF">
        <w:rPr>
          <w:rFonts w:cs="Arial"/>
          <w:szCs w:val="22"/>
        </w:rPr>
        <w:t xml:space="preserve"> the</w:t>
      </w:r>
      <w:r w:rsidR="00B04BEE">
        <w:rPr>
          <w:rFonts w:cs="Arial"/>
          <w:szCs w:val="22"/>
        </w:rPr>
        <w:t>se measures are direct install</w:t>
      </w:r>
      <w:r w:rsidR="00F00EEF">
        <w:rPr>
          <w:rFonts w:cs="Arial"/>
          <w:szCs w:val="22"/>
        </w:rPr>
        <w:t xml:space="preserve"> </w:t>
      </w:r>
      <w:r w:rsidR="00B04BEE">
        <w:rPr>
          <w:rFonts w:cs="Arial"/>
          <w:szCs w:val="22"/>
        </w:rPr>
        <w:t xml:space="preserve">and </w:t>
      </w:r>
      <w:r w:rsidR="00F00EEF">
        <w:rPr>
          <w:rFonts w:cs="Arial"/>
          <w:szCs w:val="22"/>
        </w:rPr>
        <w:t>the first baseline costs are positive.</w:t>
      </w:r>
      <w:r w:rsidR="00B04BEE">
        <w:rPr>
          <w:rFonts w:cs="Arial"/>
          <w:szCs w:val="22"/>
        </w:rPr>
        <w:t xml:space="preserve">  </w:t>
      </w:r>
    </w:p>
    <w:p w14:paraId="06BBF31B" w14:textId="77777777" w:rsidR="00CA7B7C" w:rsidRPr="00033E17" w:rsidRDefault="00CA7B7C">
      <w:pPr>
        <w:rPr>
          <w:rFonts w:cs="Arial"/>
          <w:color w:val="FF0000"/>
          <w:szCs w:val="22"/>
        </w:rPr>
      </w:pPr>
    </w:p>
    <w:p w14:paraId="0AF3F83F" w14:textId="4C5DF69F" w:rsidR="00FF73B4" w:rsidRPr="00033E17" w:rsidRDefault="00931E45">
      <w:pPr>
        <w:rPr>
          <w:b/>
        </w:rPr>
      </w:pPr>
      <w:r w:rsidRPr="00033E17">
        <w:rPr>
          <w:b/>
        </w:rPr>
        <w:t xml:space="preserve">Full and </w:t>
      </w:r>
      <w:r w:rsidR="00FF73B4" w:rsidRPr="00033E17">
        <w:rPr>
          <w:b/>
        </w:rPr>
        <w:t>Incremental Costs</w:t>
      </w:r>
    </w:p>
    <w:tbl>
      <w:tblPr>
        <w:tblStyle w:val="TableContemporary2"/>
        <w:tblW w:w="95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13"/>
        <w:gridCol w:w="3330"/>
        <w:gridCol w:w="1057"/>
        <w:gridCol w:w="720"/>
        <w:gridCol w:w="1710"/>
        <w:gridCol w:w="833"/>
        <w:gridCol w:w="900"/>
      </w:tblGrid>
      <w:tr w:rsidR="001420E4" w:rsidRPr="00033E17" w14:paraId="70872F4E" w14:textId="66921B61" w:rsidTr="00C1792F">
        <w:trPr>
          <w:cnfStyle w:val="100000000000" w:firstRow="1" w:lastRow="0" w:firstColumn="0" w:lastColumn="0" w:oddVBand="0" w:evenVBand="0" w:oddHBand="0" w:evenHBand="0" w:firstRowFirstColumn="0" w:firstRowLastColumn="0" w:lastRowFirstColumn="0" w:lastRowLastColumn="0"/>
          <w:trHeight w:val="242"/>
        </w:trPr>
        <w:tc>
          <w:tcPr>
            <w:tcW w:w="1013" w:type="dxa"/>
            <w:shd w:val="clear" w:color="auto" w:fill="D9D9D9" w:themeFill="background1" w:themeFillShade="D9"/>
            <w:noWrap/>
            <w:hideMark/>
          </w:tcPr>
          <w:p w14:paraId="5C417C72" w14:textId="77777777" w:rsidR="00A77C4B" w:rsidRPr="00033E17" w:rsidRDefault="00A77C4B" w:rsidP="00C1792F">
            <w:pPr>
              <w:rPr>
                <w:rFonts w:asciiTheme="minorHAnsi" w:hAnsiTheme="minorHAnsi" w:cstheme="minorHAnsi"/>
                <w:b w:val="0"/>
                <w:bCs w:val="0"/>
                <w:sz w:val="18"/>
                <w:szCs w:val="18"/>
              </w:rPr>
            </w:pPr>
            <w:bookmarkStart w:id="21" w:name="_Toc214003099"/>
            <w:r w:rsidRPr="00033E17">
              <w:rPr>
                <w:rFonts w:asciiTheme="minorHAnsi" w:hAnsiTheme="minorHAnsi" w:cstheme="minorHAnsi"/>
                <w:sz w:val="18"/>
                <w:szCs w:val="18"/>
              </w:rPr>
              <w:t>Measure Code</w:t>
            </w:r>
          </w:p>
        </w:tc>
        <w:tc>
          <w:tcPr>
            <w:tcW w:w="3330" w:type="dxa"/>
            <w:shd w:val="clear" w:color="auto" w:fill="D9D9D9" w:themeFill="background1" w:themeFillShade="D9"/>
            <w:noWrap/>
            <w:hideMark/>
          </w:tcPr>
          <w:p w14:paraId="574FF735" w14:textId="77777777" w:rsidR="00A77C4B" w:rsidRPr="00033E17" w:rsidRDefault="00A77C4B" w:rsidP="00C1792F">
            <w:pPr>
              <w:rPr>
                <w:rFonts w:asciiTheme="minorHAnsi" w:hAnsiTheme="minorHAnsi" w:cstheme="minorHAnsi"/>
                <w:b w:val="0"/>
                <w:bCs w:val="0"/>
                <w:sz w:val="18"/>
                <w:szCs w:val="18"/>
              </w:rPr>
            </w:pPr>
            <w:r w:rsidRPr="00033E17">
              <w:rPr>
                <w:rFonts w:asciiTheme="minorHAnsi" w:hAnsiTheme="minorHAnsi" w:cstheme="minorHAnsi"/>
                <w:sz w:val="18"/>
                <w:szCs w:val="18"/>
              </w:rPr>
              <w:t>Measure Name</w:t>
            </w:r>
          </w:p>
        </w:tc>
        <w:tc>
          <w:tcPr>
            <w:tcW w:w="1057" w:type="dxa"/>
            <w:shd w:val="clear" w:color="auto" w:fill="D9D9D9" w:themeFill="background1" w:themeFillShade="D9"/>
          </w:tcPr>
          <w:p w14:paraId="019EF81A" w14:textId="6EDADC5B" w:rsidR="00A77C4B" w:rsidRPr="00033E17" w:rsidRDefault="00A77C4B" w:rsidP="00C1792F">
            <w:pPr>
              <w:rPr>
                <w:rFonts w:asciiTheme="minorHAnsi" w:hAnsiTheme="minorHAnsi"/>
                <w:sz w:val="18"/>
                <w:szCs w:val="18"/>
              </w:rPr>
            </w:pPr>
            <w:r w:rsidRPr="00033E17">
              <w:rPr>
                <w:rFonts w:asciiTheme="minorHAnsi" w:hAnsiTheme="minorHAnsi"/>
                <w:sz w:val="18"/>
                <w:szCs w:val="18"/>
              </w:rPr>
              <w:t>StdCostID</w:t>
            </w:r>
          </w:p>
        </w:tc>
        <w:tc>
          <w:tcPr>
            <w:tcW w:w="720" w:type="dxa"/>
            <w:shd w:val="clear" w:color="auto" w:fill="D9D9D9" w:themeFill="background1" w:themeFillShade="D9"/>
          </w:tcPr>
          <w:p w14:paraId="4AA0B63E" w14:textId="5D4489F1" w:rsidR="00A77C4B" w:rsidRPr="00033E17" w:rsidRDefault="00A77C4B" w:rsidP="00C1792F">
            <w:pPr>
              <w:rPr>
                <w:rFonts w:asciiTheme="minorHAnsi" w:hAnsiTheme="minorHAnsi"/>
                <w:sz w:val="18"/>
                <w:szCs w:val="18"/>
              </w:rPr>
            </w:pPr>
            <w:r w:rsidRPr="00033E17">
              <w:rPr>
                <w:rFonts w:asciiTheme="minorHAnsi" w:hAnsiTheme="minorHAnsi"/>
                <w:sz w:val="18"/>
                <w:szCs w:val="18"/>
              </w:rPr>
              <w:t>StdMatlCost</w:t>
            </w:r>
          </w:p>
        </w:tc>
        <w:tc>
          <w:tcPr>
            <w:tcW w:w="1710" w:type="dxa"/>
            <w:shd w:val="clear" w:color="auto" w:fill="D9D9D9" w:themeFill="background1" w:themeFillShade="D9"/>
          </w:tcPr>
          <w:p w14:paraId="31CB8545" w14:textId="05755733" w:rsidR="00A77C4B" w:rsidRPr="00033E17" w:rsidRDefault="00A77C4B" w:rsidP="00C1792F">
            <w:pPr>
              <w:rPr>
                <w:rFonts w:asciiTheme="minorHAnsi" w:hAnsiTheme="minorHAnsi"/>
                <w:sz w:val="18"/>
                <w:szCs w:val="18"/>
              </w:rPr>
            </w:pPr>
            <w:r w:rsidRPr="00033E17">
              <w:rPr>
                <w:rFonts w:asciiTheme="minorHAnsi" w:hAnsiTheme="minorHAnsi"/>
                <w:sz w:val="18"/>
                <w:szCs w:val="18"/>
              </w:rPr>
              <w:t>MeasCostID</w:t>
            </w:r>
          </w:p>
        </w:tc>
        <w:tc>
          <w:tcPr>
            <w:tcW w:w="833" w:type="dxa"/>
            <w:shd w:val="clear" w:color="auto" w:fill="D9D9D9" w:themeFill="background1" w:themeFillShade="D9"/>
          </w:tcPr>
          <w:p w14:paraId="67C479D0" w14:textId="657BD542" w:rsidR="00A77C4B" w:rsidRPr="00033E17" w:rsidRDefault="00A77C4B" w:rsidP="00C1792F">
            <w:pPr>
              <w:rPr>
                <w:rFonts w:asciiTheme="minorHAnsi" w:hAnsiTheme="minorHAnsi" w:cstheme="minorHAnsi"/>
                <w:sz w:val="18"/>
                <w:szCs w:val="18"/>
              </w:rPr>
            </w:pPr>
            <w:r w:rsidRPr="00033E17">
              <w:rPr>
                <w:rFonts w:asciiTheme="minorHAnsi" w:hAnsiTheme="minorHAnsi"/>
                <w:sz w:val="18"/>
                <w:szCs w:val="18"/>
              </w:rPr>
              <w:t>MeasMatlCost (RET 1BL)</w:t>
            </w:r>
          </w:p>
        </w:tc>
        <w:tc>
          <w:tcPr>
            <w:tcW w:w="900" w:type="dxa"/>
            <w:shd w:val="clear" w:color="auto" w:fill="D9D9D9" w:themeFill="background1" w:themeFillShade="D9"/>
          </w:tcPr>
          <w:p w14:paraId="6F52B918" w14:textId="5A10BEB5" w:rsidR="00A77C4B" w:rsidRPr="00033E17" w:rsidRDefault="00A77C4B" w:rsidP="00C1792F">
            <w:pPr>
              <w:rPr>
                <w:rFonts w:asciiTheme="minorHAnsi" w:hAnsiTheme="minorHAnsi"/>
                <w:sz w:val="18"/>
                <w:szCs w:val="18"/>
              </w:rPr>
            </w:pPr>
            <w:r w:rsidRPr="00033E17">
              <w:rPr>
                <w:rFonts w:asciiTheme="minorHAnsi" w:hAnsiTheme="minorHAnsi"/>
                <w:sz w:val="18"/>
                <w:szCs w:val="18"/>
              </w:rPr>
              <w:t>ROB or RET 2BL</w:t>
            </w:r>
          </w:p>
        </w:tc>
      </w:tr>
      <w:tr w:rsidR="00755F5D" w:rsidRPr="00033E17" w14:paraId="1CFB3504" w14:textId="145A4CE7"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0D2EB920" w14:textId="17BCE180"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LT-18943</w:t>
            </w:r>
          </w:p>
        </w:tc>
        <w:tc>
          <w:tcPr>
            <w:tcW w:w="3330" w:type="dxa"/>
            <w:shd w:val="clear" w:color="auto" w:fill="auto"/>
            <w:noWrap/>
            <w:hideMark/>
          </w:tcPr>
          <w:p w14:paraId="5480C8C8" w14:textId="270AEDBF"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(1) 24in (1) Premium Instant Start Ballast - Reduced Light Output T8 Linear Fluorescent replacing (1) 24in T12 Linear Fluorescent</w:t>
            </w:r>
          </w:p>
        </w:tc>
        <w:tc>
          <w:tcPr>
            <w:tcW w:w="1057" w:type="dxa"/>
            <w:shd w:val="clear" w:color="auto" w:fill="auto"/>
          </w:tcPr>
          <w:p w14:paraId="42391BDF" w14:textId="694F81F7"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SCE13LG087_02_B010</w:t>
            </w:r>
          </w:p>
        </w:tc>
        <w:tc>
          <w:tcPr>
            <w:tcW w:w="720" w:type="dxa"/>
            <w:shd w:val="clear" w:color="auto" w:fill="auto"/>
          </w:tcPr>
          <w:p w14:paraId="23EF1AD2" w14:textId="2A39C8CF"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$33.08</w:t>
            </w:r>
          </w:p>
        </w:tc>
        <w:tc>
          <w:tcPr>
            <w:tcW w:w="1710" w:type="dxa"/>
            <w:shd w:val="clear" w:color="auto" w:fill="auto"/>
          </w:tcPr>
          <w:p w14:paraId="6BA3776C" w14:textId="05026D3D" w:rsidR="00722F20" w:rsidRPr="00033E17" w:rsidRDefault="00EA39BF" w:rsidP="00C1792F">
            <w:pPr>
              <w:rPr>
                <w:rFonts w:asciiTheme="minorHAnsi" w:hAnsiTheme="minorHAnsi"/>
                <w:sz w:val="18"/>
                <w:szCs w:val="18"/>
              </w:rPr>
            </w:pPr>
            <w:r>
              <w:rPr>
                <w:rFonts w:asciiTheme="minorHAnsi" w:hAnsiTheme="minorHAnsi"/>
                <w:sz w:val="18"/>
                <w:szCs w:val="18"/>
              </w:rPr>
              <w:t>SCE17LG087_00</w:t>
            </w:r>
            <w:r w:rsidR="00722F20" w:rsidRPr="00033E17">
              <w:rPr>
                <w:rFonts w:asciiTheme="minorHAnsi" w:hAnsiTheme="minorHAnsi"/>
                <w:sz w:val="18"/>
                <w:szCs w:val="18"/>
              </w:rPr>
              <w:t>_M011</w:t>
            </w:r>
          </w:p>
        </w:tc>
        <w:tc>
          <w:tcPr>
            <w:tcW w:w="833" w:type="dxa"/>
            <w:shd w:val="clear" w:color="auto" w:fill="auto"/>
          </w:tcPr>
          <w:p w14:paraId="7929511C" w14:textId="01166ABD"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$24.01</w:t>
            </w:r>
          </w:p>
        </w:tc>
        <w:tc>
          <w:tcPr>
            <w:tcW w:w="900" w:type="dxa"/>
            <w:shd w:val="clear" w:color="auto" w:fill="auto"/>
          </w:tcPr>
          <w:p w14:paraId="68FC20B8" w14:textId="540976FA"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-$9.08</w:t>
            </w:r>
          </w:p>
        </w:tc>
      </w:tr>
      <w:tr w:rsidR="00755F5D" w:rsidRPr="00033E17" w14:paraId="294E0516" w14:textId="5239EDBF"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6722EBC4" w14:textId="41B9F92D"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LT-43895</w:t>
            </w:r>
          </w:p>
        </w:tc>
        <w:tc>
          <w:tcPr>
            <w:tcW w:w="3330" w:type="dxa"/>
            <w:shd w:val="clear" w:color="auto" w:fill="auto"/>
            <w:noWrap/>
            <w:hideMark/>
          </w:tcPr>
          <w:p w14:paraId="41BBA022" w14:textId="5AE04563"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(1) 48in (1) Instant Start Ballast - Reduced Light Output T8 Linear Fluorescent replacing (1) 48in T12 Linear Fluorescent</w:t>
            </w:r>
          </w:p>
        </w:tc>
        <w:tc>
          <w:tcPr>
            <w:tcW w:w="1057" w:type="dxa"/>
            <w:shd w:val="clear" w:color="auto" w:fill="auto"/>
          </w:tcPr>
          <w:p w14:paraId="66AFABB9" w14:textId="08CC99EA"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LFLmpBlst-T8-48in-32w-2g+El-IS-NLO(31w)</w:t>
            </w:r>
          </w:p>
        </w:tc>
        <w:tc>
          <w:tcPr>
            <w:tcW w:w="720" w:type="dxa"/>
            <w:shd w:val="clear" w:color="auto" w:fill="auto"/>
          </w:tcPr>
          <w:p w14:paraId="7C5BBE55" w14:textId="2C395FB4"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$20.60</w:t>
            </w:r>
          </w:p>
        </w:tc>
        <w:tc>
          <w:tcPr>
            <w:tcW w:w="1710" w:type="dxa"/>
            <w:shd w:val="clear" w:color="auto" w:fill="auto"/>
          </w:tcPr>
          <w:p w14:paraId="55FB21B3" w14:textId="301950FC"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LFLmpBlst-T8-48in-32w-3g+El-IS-RLO(25w)</w:t>
            </w:r>
          </w:p>
        </w:tc>
        <w:tc>
          <w:tcPr>
            <w:tcW w:w="833" w:type="dxa"/>
            <w:shd w:val="clear" w:color="auto" w:fill="auto"/>
          </w:tcPr>
          <w:p w14:paraId="1E48B8B4" w14:textId="5644B028"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$22.20</w:t>
            </w:r>
          </w:p>
        </w:tc>
        <w:tc>
          <w:tcPr>
            <w:tcW w:w="900" w:type="dxa"/>
            <w:shd w:val="clear" w:color="auto" w:fill="auto"/>
          </w:tcPr>
          <w:p w14:paraId="265D2D4F" w14:textId="2426DBDB"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$1.60</w:t>
            </w:r>
          </w:p>
        </w:tc>
      </w:tr>
      <w:tr w:rsidR="00755F5D" w:rsidRPr="00033E17" w14:paraId="2135881C" w14:textId="47AA6B94"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3125E201" w14:textId="01CD1490"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LT-69594</w:t>
            </w:r>
          </w:p>
        </w:tc>
        <w:tc>
          <w:tcPr>
            <w:tcW w:w="3330" w:type="dxa"/>
            <w:shd w:val="clear" w:color="auto" w:fill="auto"/>
            <w:noWrap/>
            <w:hideMark/>
          </w:tcPr>
          <w:p w14:paraId="155BFF02" w14:textId="4B47D22D"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(1) 48in Reduced 28 Watt (1) Instant Start Ballast - Normal Light Output T8 Linear Fluorescent replacing (1) 48in T8 Linear Fluorescent</w:t>
            </w:r>
          </w:p>
        </w:tc>
        <w:tc>
          <w:tcPr>
            <w:tcW w:w="1057" w:type="dxa"/>
            <w:shd w:val="clear" w:color="auto" w:fill="auto"/>
          </w:tcPr>
          <w:p w14:paraId="64560A83" w14:textId="1D56F033"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SCE13LG087_02_B001</w:t>
            </w:r>
          </w:p>
        </w:tc>
        <w:tc>
          <w:tcPr>
            <w:tcW w:w="720" w:type="dxa"/>
            <w:shd w:val="clear" w:color="auto" w:fill="auto"/>
          </w:tcPr>
          <w:p w14:paraId="53DE36D4" w14:textId="2B49A4ED"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$21.38</w:t>
            </w:r>
          </w:p>
        </w:tc>
        <w:tc>
          <w:tcPr>
            <w:tcW w:w="1710" w:type="dxa"/>
            <w:shd w:val="clear" w:color="auto" w:fill="auto"/>
          </w:tcPr>
          <w:p w14:paraId="05529D83" w14:textId="677FA47A" w:rsidR="00722F20" w:rsidRPr="00033E17" w:rsidRDefault="00722F20" w:rsidP="00EA39BF">
            <w:pPr>
              <w:rPr>
                <w:rFonts w:asciiTheme="minorHAnsi" w:hAnsiTheme="minorHAnsi"/>
                <w:sz w:val="18"/>
                <w:szCs w:val="18"/>
              </w:rPr>
            </w:pPr>
            <w:r w:rsidRPr="00033E17">
              <w:rPr>
                <w:rFonts w:asciiTheme="minorHAnsi" w:hAnsiTheme="minorHAnsi"/>
                <w:sz w:val="18"/>
                <w:szCs w:val="18"/>
              </w:rPr>
              <w:t>SCE1</w:t>
            </w:r>
            <w:r w:rsidR="00EA39BF">
              <w:rPr>
                <w:rFonts w:asciiTheme="minorHAnsi" w:hAnsiTheme="minorHAnsi"/>
                <w:sz w:val="18"/>
                <w:szCs w:val="18"/>
              </w:rPr>
              <w:t>7</w:t>
            </w:r>
            <w:r w:rsidRPr="00033E17">
              <w:rPr>
                <w:rFonts w:asciiTheme="minorHAnsi" w:hAnsiTheme="minorHAnsi"/>
                <w:sz w:val="18"/>
                <w:szCs w:val="18"/>
              </w:rPr>
              <w:t>LG087_0</w:t>
            </w:r>
            <w:r w:rsidR="00EA39BF">
              <w:rPr>
                <w:rFonts w:asciiTheme="minorHAnsi" w:hAnsiTheme="minorHAnsi"/>
                <w:sz w:val="18"/>
                <w:szCs w:val="18"/>
              </w:rPr>
              <w:t>0</w:t>
            </w:r>
            <w:r w:rsidRPr="00033E17">
              <w:rPr>
                <w:rFonts w:asciiTheme="minorHAnsi" w:hAnsiTheme="minorHAnsi"/>
                <w:sz w:val="18"/>
                <w:szCs w:val="18"/>
              </w:rPr>
              <w:t>_M012</w:t>
            </w:r>
          </w:p>
        </w:tc>
        <w:tc>
          <w:tcPr>
            <w:tcW w:w="833" w:type="dxa"/>
            <w:shd w:val="clear" w:color="auto" w:fill="auto"/>
          </w:tcPr>
          <w:p w14:paraId="4D715D64" w14:textId="5FE3BC74"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$33.20</w:t>
            </w:r>
          </w:p>
        </w:tc>
        <w:tc>
          <w:tcPr>
            <w:tcW w:w="900" w:type="dxa"/>
            <w:shd w:val="clear" w:color="auto" w:fill="auto"/>
          </w:tcPr>
          <w:p w14:paraId="1592D33C" w14:textId="3EC199E3"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$11.82</w:t>
            </w:r>
          </w:p>
        </w:tc>
      </w:tr>
      <w:tr w:rsidR="00755F5D" w:rsidRPr="00033E17" w14:paraId="1C7D6977" w14:textId="5C0726BA"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3A0F2FE0" w14:textId="6FE3F822"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LT-89708</w:t>
            </w:r>
          </w:p>
        </w:tc>
        <w:tc>
          <w:tcPr>
            <w:tcW w:w="3330" w:type="dxa"/>
            <w:shd w:val="clear" w:color="auto" w:fill="auto"/>
            <w:noWrap/>
            <w:hideMark/>
          </w:tcPr>
          <w:p w14:paraId="73AC821C" w14:textId="17B3217F"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(1) 48in Reduced 28 Watt (1) Instant Start Ballast - Reduced Light Output T8 Linear Fluorescent replacing (1) 48in T8 Linear Fluorescent</w:t>
            </w:r>
          </w:p>
        </w:tc>
        <w:tc>
          <w:tcPr>
            <w:tcW w:w="1057" w:type="dxa"/>
            <w:shd w:val="clear" w:color="auto" w:fill="auto"/>
          </w:tcPr>
          <w:p w14:paraId="6DC8951F" w14:textId="4E18C367"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LFLmpBlst-T8-48in-32w-2g+El-IS-NLO(31w)</w:t>
            </w:r>
          </w:p>
        </w:tc>
        <w:tc>
          <w:tcPr>
            <w:tcW w:w="720" w:type="dxa"/>
            <w:shd w:val="clear" w:color="auto" w:fill="auto"/>
          </w:tcPr>
          <w:p w14:paraId="430DBC6C" w14:textId="270D1E16"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$20.60</w:t>
            </w:r>
          </w:p>
        </w:tc>
        <w:tc>
          <w:tcPr>
            <w:tcW w:w="1710" w:type="dxa"/>
            <w:shd w:val="clear" w:color="auto" w:fill="auto"/>
          </w:tcPr>
          <w:p w14:paraId="3C084EEE" w14:textId="3D47F966"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LFLmpBlst-T8-48in-28w+El-IS-RLO(24w)</w:t>
            </w:r>
          </w:p>
        </w:tc>
        <w:tc>
          <w:tcPr>
            <w:tcW w:w="833" w:type="dxa"/>
            <w:shd w:val="clear" w:color="auto" w:fill="auto"/>
          </w:tcPr>
          <w:p w14:paraId="25C8C386" w14:textId="0D379BDE"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$23.50</w:t>
            </w:r>
          </w:p>
        </w:tc>
        <w:tc>
          <w:tcPr>
            <w:tcW w:w="900" w:type="dxa"/>
            <w:shd w:val="clear" w:color="auto" w:fill="auto"/>
          </w:tcPr>
          <w:p w14:paraId="69EA4E59" w14:textId="29635703"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$2.90</w:t>
            </w:r>
          </w:p>
        </w:tc>
      </w:tr>
      <w:tr w:rsidR="00755F5D" w:rsidRPr="00033E17" w14:paraId="2820A13F" w14:textId="15309E2F"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008476C7" w14:textId="11AADC63"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LT-85932</w:t>
            </w:r>
          </w:p>
        </w:tc>
        <w:tc>
          <w:tcPr>
            <w:tcW w:w="3330" w:type="dxa"/>
            <w:shd w:val="clear" w:color="auto" w:fill="auto"/>
            <w:noWrap/>
            <w:hideMark/>
          </w:tcPr>
          <w:p w14:paraId="74CD4F3C" w14:textId="34EA0BFD"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(1) 48in Reduced 28 Watt T8 Linear Fluorescent replacing (1) 48in T12 Linear Fluorescent</w:t>
            </w:r>
          </w:p>
        </w:tc>
        <w:tc>
          <w:tcPr>
            <w:tcW w:w="1057" w:type="dxa"/>
            <w:shd w:val="clear" w:color="auto" w:fill="auto"/>
          </w:tcPr>
          <w:p w14:paraId="4D8FB34B" w14:textId="11DAB9B0"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LFLmpBlst-T8-48in-32w-2g+El-IS-NLO(31w)</w:t>
            </w:r>
          </w:p>
        </w:tc>
        <w:tc>
          <w:tcPr>
            <w:tcW w:w="720" w:type="dxa"/>
            <w:shd w:val="clear" w:color="auto" w:fill="auto"/>
          </w:tcPr>
          <w:p w14:paraId="1CDE115A" w14:textId="0F124113"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$20.60</w:t>
            </w:r>
          </w:p>
        </w:tc>
        <w:tc>
          <w:tcPr>
            <w:tcW w:w="1710" w:type="dxa"/>
            <w:shd w:val="clear" w:color="auto" w:fill="auto"/>
          </w:tcPr>
          <w:p w14:paraId="0365B1AE" w14:textId="0CC720D2"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LFLmpBlst-T8-48in-30w+El-IS-NLO(27w)</w:t>
            </w:r>
          </w:p>
        </w:tc>
        <w:tc>
          <w:tcPr>
            <w:tcW w:w="833" w:type="dxa"/>
            <w:shd w:val="clear" w:color="auto" w:fill="auto"/>
          </w:tcPr>
          <w:p w14:paraId="6F5E090B" w14:textId="4E42C1CC"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$22.07</w:t>
            </w:r>
          </w:p>
        </w:tc>
        <w:tc>
          <w:tcPr>
            <w:tcW w:w="900" w:type="dxa"/>
            <w:shd w:val="clear" w:color="auto" w:fill="auto"/>
          </w:tcPr>
          <w:p w14:paraId="661F2E62" w14:textId="7211A113"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$1.47</w:t>
            </w:r>
          </w:p>
        </w:tc>
      </w:tr>
      <w:tr w:rsidR="00755F5D" w:rsidRPr="00033E17" w14:paraId="1C3A5F6F" w14:textId="4B9E6C83"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06D6BAFE" w14:textId="295D3A4F"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LT-48392</w:t>
            </w:r>
          </w:p>
        </w:tc>
        <w:tc>
          <w:tcPr>
            <w:tcW w:w="3330" w:type="dxa"/>
            <w:shd w:val="clear" w:color="auto" w:fill="auto"/>
            <w:noWrap/>
            <w:hideMark/>
          </w:tcPr>
          <w:p w14:paraId="76D05239" w14:textId="2DC8A1A3"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(1) 96in (1) Instant Start Ballast - Reduced Light Output T8 Linear Fluorescent replacing (2) 96in T12 Linear Fluorescent</w:t>
            </w:r>
          </w:p>
        </w:tc>
        <w:tc>
          <w:tcPr>
            <w:tcW w:w="1057" w:type="dxa"/>
            <w:shd w:val="clear" w:color="auto" w:fill="auto"/>
          </w:tcPr>
          <w:p w14:paraId="221818BD" w14:textId="04EDC70E"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SCE13LG087_02_B007</w:t>
            </w:r>
          </w:p>
        </w:tc>
        <w:tc>
          <w:tcPr>
            <w:tcW w:w="720" w:type="dxa"/>
            <w:shd w:val="clear" w:color="auto" w:fill="auto"/>
          </w:tcPr>
          <w:p w14:paraId="1179BF90" w14:textId="30FA1996"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$62.22</w:t>
            </w:r>
          </w:p>
        </w:tc>
        <w:tc>
          <w:tcPr>
            <w:tcW w:w="1710" w:type="dxa"/>
            <w:shd w:val="clear" w:color="auto" w:fill="auto"/>
          </w:tcPr>
          <w:p w14:paraId="30EF5E80" w14:textId="36393414" w:rsidR="00722F20" w:rsidRPr="00033E17" w:rsidRDefault="00EA39BF" w:rsidP="00C1792F">
            <w:pPr>
              <w:rPr>
                <w:rFonts w:asciiTheme="minorHAnsi" w:hAnsiTheme="minorHAnsi"/>
                <w:sz w:val="18"/>
                <w:szCs w:val="18"/>
              </w:rPr>
            </w:pPr>
            <w:r>
              <w:rPr>
                <w:rFonts w:asciiTheme="minorHAnsi" w:hAnsiTheme="minorHAnsi"/>
                <w:sz w:val="18"/>
                <w:szCs w:val="18"/>
              </w:rPr>
              <w:t>SCE17LG087_00</w:t>
            </w:r>
            <w:r w:rsidR="00722F20" w:rsidRPr="00033E17">
              <w:rPr>
                <w:rFonts w:asciiTheme="minorHAnsi" w:hAnsiTheme="minorHAnsi"/>
                <w:sz w:val="18"/>
                <w:szCs w:val="18"/>
              </w:rPr>
              <w:t>_M008</w:t>
            </w:r>
          </w:p>
        </w:tc>
        <w:tc>
          <w:tcPr>
            <w:tcW w:w="833" w:type="dxa"/>
            <w:shd w:val="clear" w:color="auto" w:fill="auto"/>
          </w:tcPr>
          <w:p w14:paraId="6A092FD6" w14:textId="737387FB"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$47.93</w:t>
            </w:r>
          </w:p>
        </w:tc>
        <w:tc>
          <w:tcPr>
            <w:tcW w:w="900" w:type="dxa"/>
            <w:shd w:val="clear" w:color="auto" w:fill="auto"/>
          </w:tcPr>
          <w:p w14:paraId="14F8E945" w14:textId="3234A6E3"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-$14.30</w:t>
            </w:r>
          </w:p>
        </w:tc>
      </w:tr>
      <w:tr w:rsidR="00755F5D" w:rsidRPr="00033E17" w14:paraId="27B722F9" w14:textId="31B803B8"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066BD7FB" w14:textId="28F3324D"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LT-20983</w:t>
            </w:r>
          </w:p>
        </w:tc>
        <w:tc>
          <w:tcPr>
            <w:tcW w:w="3330" w:type="dxa"/>
            <w:shd w:val="clear" w:color="auto" w:fill="auto"/>
            <w:noWrap/>
            <w:hideMark/>
          </w:tcPr>
          <w:p w14:paraId="72496390" w14:textId="4AE18A2F"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(1) 96in (1) Instant Start Ballast - Reduced Lig</w:t>
            </w:r>
            <w:r w:rsidR="00131A43">
              <w:rPr>
                <w:rFonts w:asciiTheme="minorHAnsi" w:hAnsiTheme="minorHAnsi"/>
                <w:color w:val="000000"/>
                <w:sz w:val="18"/>
                <w:szCs w:val="18"/>
              </w:rPr>
              <w:t>ht Output T8 Linear Fluorescent</w:t>
            </w:r>
            <w:r w:rsidRPr="00033E17">
              <w:rPr>
                <w:rFonts w:asciiTheme="minorHAnsi" w:hAnsiTheme="minorHAnsi"/>
                <w:color w:val="000000"/>
                <w:sz w:val="18"/>
                <w:szCs w:val="18"/>
              </w:rPr>
              <w:t xml:space="preserve"> replacing (1) 96in T12 Linear Fluorescent</w:t>
            </w:r>
          </w:p>
        </w:tc>
        <w:tc>
          <w:tcPr>
            <w:tcW w:w="1057" w:type="dxa"/>
            <w:shd w:val="clear" w:color="auto" w:fill="auto"/>
          </w:tcPr>
          <w:p w14:paraId="2A218947" w14:textId="0EAB035F"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LFLmpBlst-T8-96in-59w+El-IS-NLO(55w)</w:t>
            </w:r>
          </w:p>
        </w:tc>
        <w:tc>
          <w:tcPr>
            <w:tcW w:w="720" w:type="dxa"/>
            <w:shd w:val="clear" w:color="auto" w:fill="auto"/>
          </w:tcPr>
          <w:p w14:paraId="639C3E22" w14:textId="51AD1958"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$40.47</w:t>
            </w:r>
          </w:p>
        </w:tc>
        <w:tc>
          <w:tcPr>
            <w:tcW w:w="1710" w:type="dxa"/>
            <w:shd w:val="clear" w:color="auto" w:fill="auto"/>
          </w:tcPr>
          <w:p w14:paraId="047D920A" w14:textId="78B229E5"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LFLmpBlst-T8-96in-59w+El-IS-RLO(49w)</w:t>
            </w:r>
          </w:p>
        </w:tc>
        <w:tc>
          <w:tcPr>
            <w:tcW w:w="833" w:type="dxa"/>
            <w:shd w:val="clear" w:color="auto" w:fill="auto"/>
          </w:tcPr>
          <w:p w14:paraId="60582D86" w14:textId="65FE29BB"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$41.31</w:t>
            </w:r>
          </w:p>
        </w:tc>
        <w:tc>
          <w:tcPr>
            <w:tcW w:w="900" w:type="dxa"/>
            <w:shd w:val="clear" w:color="auto" w:fill="auto"/>
          </w:tcPr>
          <w:p w14:paraId="72EE5C74" w14:textId="6293C85E"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$0.84</w:t>
            </w:r>
          </w:p>
        </w:tc>
      </w:tr>
      <w:tr w:rsidR="00755F5D" w:rsidRPr="00033E17" w14:paraId="15BD9E0C" w14:textId="1905A875"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37C579CF" w14:textId="5A7AAB65"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LT-59482</w:t>
            </w:r>
          </w:p>
        </w:tc>
        <w:tc>
          <w:tcPr>
            <w:tcW w:w="3330" w:type="dxa"/>
            <w:shd w:val="clear" w:color="auto" w:fill="auto"/>
            <w:noWrap/>
            <w:hideMark/>
          </w:tcPr>
          <w:p w14:paraId="2DDEBB63" w14:textId="2F0E1517"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24in (1) Instant Start Ballast - Normal Light Output T8 Linear Fluorescent replacing (2) 24in T12 Linear Fluorescent</w:t>
            </w:r>
          </w:p>
        </w:tc>
        <w:tc>
          <w:tcPr>
            <w:tcW w:w="1057" w:type="dxa"/>
            <w:shd w:val="clear" w:color="auto" w:fill="auto"/>
          </w:tcPr>
          <w:p w14:paraId="7113A6A0" w14:textId="4A4BCD33"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SCE13LG087_02_B011</w:t>
            </w:r>
          </w:p>
        </w:tc>
        <w:tc>
          <w:tcPr>
            <w:tcW w:w="720" w:type="dxa"/>
            <w:shd w:val="clear" w:color="auto" w:fill="auto"/>
          </w:tcPr>
          <w:p w14:paraId="19EC4CAD" w14:textId="590C000F"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$39.19</w:t>
            </w:r>
          </w:p>
        </w:tc>
        <w:tc>
          <w:tcPr>
            <w:tcW w:w="1710" w:type="dxa"/>
            <w:shd w:val="clear" w:color="auto" w:fill="auto"/>
          </w:tcPr>
          <w:p w14:paraId="54C79FDA" w14:textId="6B5D52CE" w:rsidR="00722F20" w:rsidRPr="00033E17" w:rsidRDefault="00EA39BF" w:rsidP="00C1792F">
            <w:pPr>
              <w:rPr>
                <w:rFonts w:asciiTheme="minorHAnsi" w:hAnsiTheme="minorHAnsi"/>
                <w:sz w:val="18"/>
                <w:szCs w:val="18"/>
              </w:rPr>
            </w:pPr>
            <w:r>
              <w:rPr>
                <w:rFonts w:asciiTheme="minorHAnsi" w:hAnsiTheme="minorHAnsi"/>
                <w:sz w:val="18"/>
                <w:szCs w:val="18"/>
              </w:rPr>
              <w:t>SCE17LG087_00</w:t>
            </w:r>
            <w:r w:rsidR="00722F20" w:rsidRPr="00033E17">
              <w:rPr>
                <w:rFonts w:asciiTheme="minorHAnsi" w:hAnsiTheme="minorHAnsi"/>
                <w:sz w:val="18"/>
                <w:szCs w:val="18"/>
              </w:rPr>
              <w:t>_M006</w:t>
            </w:r>
          </w:p>
        </w:tc>
        <w:tc>
          <w:tcPr>
            <w:tcW w:w="833" w:type="dxa"/>
            <w:shd w:val="clear" w:color="auto" w:fill="auto"/>
          </w:tcPr>
          <w:p w14:paraId="094C54B3" w14:textId="35B8D7F5"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$41.88</w:t>
            </w:r>
          </w:p>
        </w:tc>
        <w:tc>
          <w:tcPr>
            <w:tcW w:w="900" w:type="dxa"/>
            <w:shd w:val="clear" w:color="auto" w:fill="auto"/>
          </w:tcPr>
          <w:p w14:paraId="5390CE67" w14:textId="0F41AB3F"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$2.69</w:t>
            </w:r>
          </w:p>
        </w:tc>
      </w:tr>
      <w:tr w:rsidR="00755F5D" w:rsidRPr="00033E17" w14:paraId="2A8B2391" w14:textId="1D433C07"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2664EA68" w14:textId="6553502C"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LT-91429</w:t>
            </w:r>
          </w:p>
        </w:tc>
        <w:tc>
          <w:tcPr>
            <w:tcW w:w="3330" w:type="dxa"/>
            <w:shd w:val="clear" w:color="auto" w:fill="auto"/>
            <w:noWrap/>
            <w:hideMark/>
          </w:tcPr>
          <w:p w14:paraId="08816C87" w14:textId="195BD533"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24in F17 (1) Premium Instant Start Ballast - High Light Output T8 Linear Fluorescent replacing (2) T12 U-Tube Fluorescent</w:t>
            </w:r>
          </w:p>
        </w:tc>
        <w:tc>
          <w:tcPr>
            <w:tcW w:w="1057" w:type="dxa"/>
            <w:shd w:val="clear" w:color="auto" w:fill="auto"/>
          </w:tcPr>
          <w:p w14:paraId="3862385B" w14:textId="730EC716"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SCE13LG087_02_B012</w:t>
            </w:r>
          </w:p>
        </w:tc>
        <w:tc>
          <w:tcPr>
            <w:tcW w:w="720" w:type="dxa"/>
            <w:shd w:val="clear" w:color="auto" w:fill="auto"/>
          </w:tcPr>
          <w:p w14:paraId="2B18DAE5" w14:textId="18F894B9"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$47.28</w:t>
            </w:r>
          </w:p>
        </w:tc>
        <w:tc>
          <w:tcPr>
            <w:tcW w:w="1710" w:type="dxa"/>
            <w:shd w:val="clear" w:color="auto" w:fill="auto"/>
          </w:tcPr>
          <w:p w14:paraId="682D3B3A" w14:textId="07160392" w:rsidR="00722F20" w:rsidRPr="00033E17" w:rsidRDefault="00EA39BF" w:rsidP="00EA39BF">
            <w:pPr>
              <w:rPr>
                <w:rFonts w:asciiTheme="minorHAnsi" w:hAnsiTheme="minorHAnsi"/>
                <w:sz w:val="18"/>
                <w:szCs w:val="18"/>
              </w:rPr>
            </w:pPr>
            <w:r>
              <w:rPr>
                <w:rFonts w:asciiTheme="minorHAnsi" w:hAnsiTheme="minorHAnsi"/>
                <w:sz w:val="18"/>
                <w:szCs w:val="18"/>
              </w:rPr>
              <w:t>SCE17LG087_00</w:t>
            </w:r>
            <w:r w:rsidR="00722F20" w:rsidRPr="00033E17">
              <w:rPr>
                <w:rFonts w:asciiTheme="minorHAnsi" w:hAnsiTheme="minorHAnsi"/>
                <w:sz w:val="18"/>
                <w:szCs w:val="18"/>
              </w:rPr>
              <w:t>_M014</w:t>
            </w:r>
          </w:p>
        </w:tc>
        <w:tc>
          <w:tcPr>
            <w:tcW w:w="833" w:type="dxa"/>
            <w:shd w:val="clear" w:color="auto" w:fill="auto"/>
          </w:tcPr>
          <w:p w14:paraId="2A460526" w14:textId="09E3467C"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$57.02</w:t>
            </w:r>
          </w:p>
        </w:tc>
        <w:tc>
          <w:tcPr>
            <w:tcW w:w="900" w:type="dxa"/>
            <w:shd w:val="clear" w:color="auto" w:fill="auto"/>
          </w:tcPr>
          <w:p w14:paraId="607BFBCF" w14:textId="6F13BCAA"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$9.74</w:t>
            </w:r>
          </w:p>
        </w:tc>
      </w:tr>
      <w:tr w:rsidR="00755F5D" w:rsidRPr="00033E17" w14:paraId="08FD1D54" w14:textId="5F5F76E9"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36E04645" w14:textId="6339B9BF"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LT-49843</w:t>
            </w:r>
          </w:p>
        </w:tc>
        <w:tc>
          <w:tcPr>
            <w:tcW w:w="3330" w:type="dxa"/>
            <w:shd w:val="clear" w:color="auto" w:fill="auto"/>
            <w:noWrap/>
            <w:hideMark/>
          </w:tcPr>
          <w:p w14:paraId="54F4A1AD" w14:textId="3897B51F"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48in (1) Instant Start Ballast - Normal Light Output T8 Linear Fluorescent replacing (3) 48in T12 Linear Fluorescent</w:t>
            </w:r>
          </w:p>
        </w:tc>
        <w:tc>
          <w:tcPr>
            <w:tcW w:w="1057" w:type="dxa"/>
            <w:shd w:val="clear" w:color="auto" w:fill="auto"/>
          </w:tcPr>
          <w:p w14:paraId="4D1C9AB6" w14:textId="2F0C2CD8"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SCE13LG087_02_B003</w:t>
            </w:r>
          </w:p>
        </w:tc>
        <w:tc>
          <w:tcPr>
            <w:tcW w:w="720" w:type="dxa"/>
            <w:shd w:val="clear" w:color="auto" w:fill="auto"/>
          </w:tcPr>
          <w:p w14:paraId="5D682463" w14:textId="0121385C"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$33.52</w:t>
            </w:r>
          </w:p>
        </w:tc>
        <w:tc>
          <w:tcPr>
            <w:tcW w:w="1710" w:type="dxa"/>
            <w:shd w:val="clear" w:color="auto" w:fill="auto"/>
          </w:tcPr>
          <w:p w14:paraId="47EB572B" w14:textId="009B06F6" w:rsidR="00722F20" w:rsidRPr="00033E17" w:rsidRDefault="00EA39BF" w:rsidP="00C1792F">
            <w:pPr>
              <w:rPr>
                <w:rFonts w:asciiTheme="minorHAnsi" w:hAnsiTheme="minorHAnsi"/>
                <w:sz w:val="18"/>
                <w:szCs w:val="18"/>
              </w:rPr>
            </w:pPr>
            <w:r>
              <w:rPr>
                <w:rFonts w:asciiTheme="minorHAnsi" w:hAnsiTheme="minorHAnsi"/>
                <w:sz w:val="18"/>
                <w:szCs w:val="18"/>
              </w:rPr>
              <w:t>SCE17LG087_00</w:t>
            </w:r>
            <w:r w:rsidR="00722F20" w:rsidRPr="00033E17">
              <w:rPr>
                <w:rFonts w:asciiTheme="minorHAnsi" w:hAnsiTheme="minorHAnsi"/>
                <w:sz w:val="18"/>
                <w:szCs w:val="18"/>
              </w:rPr>
              <w:t>_M003</w:t>
            </w:r>
          </w:p>
        </w:tc>
        <w:tc>
          <w:tcPr>
            <w:tcW w:w="833" w:type="dxa"/>
            <w:shd w:val="clear" w:color="auto" w:fill="auto"/>
          </w:tcPr>
          <w:p w14:paraId="2A7BE6FC" w14:textId="11504800"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$45.04</w:t>
            </w:r>
          </w:p>
        </w:tc>
        <w:tc>
          <w:tcPr>
            <w:tcW w:w="900" w:type="dxa"/>
            <w:shd w:val="clear" w:color="auto" w:fill="auto"/>
          </w:tcPr>
          <w:p w14:paraId="0BF324FB" w14:textId="6986C612"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$11.52</w:t>
            </w:r>
          </w:p>
        </w:tc>
      </w:tr>
      <w:tr w:rsidR="00755F5D" w:rsidRPr="00033E17" w14:paraId="3004B12C" w14:textId="7C691543"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715AD2B0" w14:textId="7269A024"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LT-39875</w:t>
            </w:r>
          </w:p>
        </w:tc>
        <w:tc>
          <w:tcPr>
            <w:tcW w:w="3330" w:type="dxa"/>
            <w:shd w:val="clear" w:color="auto" w:fill="auto"/>
            <w:noWrap/>
            <w:hideMark/>
          </w:tcPr>
          <w:p w14:paraId="4451AC76" w14:textId="4120CED0"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48in (1) Instant Start Ballast - Normal Lig</w:t>
            </w:r>
            <w:r w:rsidR="00131A43">
              <w:rPr>
                <w:rFonts w:asciiTheme="minorHAnsi" w:hAnsiTheme="minorHAnsi"/>
                <w:color w:val="000000"/>
                <w:sz w:val="18"/>
                <w:szCs w:val="18"/>
              </w:rPr>
              <w:t>ht Output T8 Linear Fluorescent</w:t>
            </w:r>
            <w:r w:rsidRPr="00033E17">
              <w:rPr>
                <w:rFonts w:asciiTheme="minorHAnsi" w:hAnsiTheme="minorHAnsi"/>
                <w:color w:val="000000"/>
                <w:sz w:val="18"/>
                <w:szCs w:val="18"/>
              </w:rPr>
              <w:t xml:space="preserve"> replacing (4) 48in T12 Linear Fluorescent</w:t>
            </w:r>
          </w:p>
        </w:tc>
        <w:tc>
          <w:tcPr>
            <w:tcW w:w="1057" w:type="dxa"/>
            <w:shd w:val="clear" w:color="auto" w:fill="auto"/>
          </w:tcPr>
          <w:p w14:paraId="28414858" w14:textId="620F0D6E"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SCE13LG087_02_B006</w:t>
            </w:r>
          </w:p>
        </w:tc>
        <w:tc>
          <w:tcPr>
            <w:tcW w:w="720" w:type="dxa"/>
            <w:shd w:val="clear" w:color="auto" w:fill="auto"/>
          </w:tcPr>
          <w:p w14:paraId="6B810F57" w14:textId="768314A4"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$60.62</w:t>
            </w:r>
          </w:p>
        </w:tc>
        <w:tc>
          <w:tcPr>
            <w:tcW w:w="1710" w:type="dxa"/>
            <w:shd w:val="clear" w:color="auto" w:fill="auto"/>
          </w:tcPr>
          <w:p w14:paraId="0C5214E5" w14:textId="47CD0FD2" w:rsidR="00722F20" w:rsidRPr="00033E17" w:rsidRDefault="00EA39BF" w:rsidP="00C1792F">
            <w:pPr>
              <w:rPr>
                <w:rFonts w:asciiTheme="minorHAnsi" w:hAnsiTheme="minorHAnsi"/>
                <w:sz w:val="18"/>
                <w:szCs w:val="18"/>
              </w:rPr>
            </w:pPr>
            <w:r>
              <w:rPr>
                <w:rFonts w:asciiTheme="minorHAnsi" w:hAnsiTheme="minorHAnsi"/>
                <w:sz w:val="18"/>
                <w:szCs w:val="18"/>
              </w:rPr>
              <w:t>SCE17LG087_00</w:t>
            </w:r>
            <w:r w:rsidR="00722F20" w:rsidRPr="00033E17">
              <w:rPr>
                <w:rFonts w:asciiTheme="minorHAnsi" w:hAnsiTheme="minorHAnsi"/>
                <w:sz w:val="18"/>
                <w:szCs w:val="18"/>
              </w:rPr>
              <w:t>_M003</w:t>
            </w:r>
          </w:p>
        </w:tc>
        <w:tc>
          <w:tcPr>
            <w:tcW w:w="833" w:type="dxa"/>
            <w:shd w:val="clear" w:color="auto" w:fill="auto"/>
          </w:tcPr>
          <w:p w14:paraId="43F8497E" w14:textId="4A0FC84D"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$45.04</w:t>
            </w:r>
          </w:p>
        </w:tc>
        <w:tc>
          <w:tcPr>
            <w:tcW w:w="900" w:type="dxa"/>
            <w:shd w:val="clear" w:color="auto" w:fill="auto"/>
          </w:tcPr>
          <w:p w14:paraId="3418F572" w14:textId="5A841D6B"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-$15.58</w:t>
            </w:r>
          </w:p>
        </w:tc>
      </w:tr>
      <w:tr w:rsidR="00755F5D" w:rsidRPr="00033E17" w14:paraId="7C35FCC7" w14:textId="4B694BF8"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3F0DB05D" w14:textId="19697DD8"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LT-68384</w:t>
            </w:r>
          </w:p>
        </w:tc>
        <w:tc>
          <w:tcPr>
            <w:tcW w:w="3330" w:type="dxa"/>
            <w:shd w:val="clear" w:color="auto" w:fill="auto"/>
            <w:noWrap/>
            <w:hideMark/>
          </w:tcPr>
          <w:p w14:paraId="0B33AF4A" w14:textId="7F0D977D"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48in (1) Instant Start Ballast - Normal Light Output w/ Reflectors T8 Linear Fluorescent replacing (3) 48in T12 Linear Fluorescent</w:t>
            </w:r>
          </w:p>
        </w:tc>
        <w:tc>
          <w:tcPr>
            <w:tcW w:w="1057" w:type="dxa"/>
            <w:shd w:val="clear" w:color="auto" w:fill="auto"/>
          </w:tcPr>
          <w:p w14:paraId="2DF535D9" w14:textId="47799650"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SCE13LG087_02_B003</w:t>
            </w:r>
          </w:p>
        </w:tc>
        <w:tc>
          <w:tcPr>
            <w:tcW w:w="720" w:type="dxa"/>
            <w:shd w:val="clear" w:color="auto" w:fill="auto"/>
          </w:tcPr>
          <w:p w14:paraId="331F8F1D" w14:textId="1E88574D"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$33.52</w:t>
            </w:r>
          </w:p>
        </w:tc>
        <w:tc>
          <w:tcPr>
            <w:tcW w:w="1710" w:type="dxa"/>
            <w:shd w:val="clear" w:color="auto" w:fill="auto"/>
          </w:tcPr>
          <w:p w14:paraId="58D852A5" w14:textId="420621B3" w:rsidR="00722F20" w:rsidRPr="00033E17" w:rsidRDefault="00EA39BF" w:rsidP="00C1792F">
            <w:pPr>
              <w:rPr>
                <w:rFonts w:asciiTheme="minorHAnsi" w:hAnsiTheme="minorHAnsi"/>
                <w:sz w:val="18"/>
                <w:szCs w:val="18"/>
              </w:rPr>
            </w:pPr>
            <w:r>
              <w:rPr>
                <w:rFonts w:asciiTheme="minorHAnsi" w:hAnsiTheme="minorHAnsi"/>
                <w:sz w:val="18"/>
                <w:szCs w:val="18"/>
              </w:rPr>
              <w:t>SCE17LG087_00</w:t>
            </w:r>
            <w:r w:rsidRPr="00033E17">
              <w:rPr>
                <w:rFonts w:asciiTheme="minorHAnsi" w:hAnsiTheme="minorHAnsi"/>
                <w:sz w:val="18"/>
                <w:szCs w:val="18"/>
              </w:rPr>
              <w:t>_</w:t>
            </w:r>
            <w:r w:rsidR="00722F20" w:rsidRPr="00033E17">
              <w:rPr>
                <w:rFonts w:asciiTheme="minorHAnsi" w:hAnsiTheme="minorHAnsi"/>
                <w:sz w:val="18"/>
                <w:szCs w:val="18"/>
              </w:rPr>
              <w:t>M003</w:t>
            </w:r>
          </w:p>
        </w:tc>
        <w:tc>
          <w:tcPr>
            <w:tcW w:w="833" w:type="dxa"/>
            <w:shd w:val="clear" w:color="auto" w:fill="auto"/>
          </w:tcPr>
          <w:p w14:paraId="7DE75695" w14:textId="19B3FDC0"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$45.04</w:t>
            </w:r>
          </w:p>
        </w:tc>
        <w:tc>
          <w:tcPr>
            <w:tcW w:w="900" w:type="dxa"/>
            <w:shd w:val="clear" w:color="auto" w:fill="auto"/>
          </w:tcPr>
          <w:p w14:paraId="05CD0095" w14:textId="291A62AD"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$11.52</w:t>
            </w:r>
          </w:p>
        </w:tc>
      </w:tr>
      <w:tr w:rsidR="00755F5D" w:rsidRPr="00033E17" w14:paraId="7972B1D1" w14:textId="4E714CA9"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3E2F6756" w14:textId="74485BF7"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lastRenderedPageBreak/>
              <w:t>LT-40696</w:t>
            </w:r>
          </w:p>
        </w:tc>
        <w:tc>
          <w:tcPr>
            <w:tcW w:w="3330" w:type="dxa"/>
            <w:shd w:val="clear" w:color="auto" w:fill="auto"/>
            <w:noWrap/>
            <w:hideMark/>
          </w:tcPr>
          <w:p w14:paraId="3B9C30A0" w14:textId="02065807"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48in (1) Instant Start Ballast - Normal Light Output w/ Reflectors T8 Linear Fluorescent replacing (4) 48in T12 Linear Fluorescent</w:t>
            </w:r>
          </w:p>
        </w:tc>
        <w:tc>
          <w:tcPr>
            <w:tcW w:w="1057" w:type="dxa"/>
            <w:shd w:val="clear" w:color="auto" w:fill="auto"/>
          </w:tcPr>
          <w:p w14:paraId="1D157D16" w14:textId="486BC222"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SCE13LG087_02_B004</w:t>
            </w:r>
          </w:p>
        </w:tc>
        <w:tc>
          <w:tcPr>
            <w:tcW w:w="720" w:type="dxa"/>
            <w:shd w:val="clear" w:color="auto" w:fill="auto"/>
          </w:tcPr>
          <w:p w14:paraId="5C6C7D26" w14:textId="69037808"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$56.67</w:t>
            </w:r>
          </w:p>
        </w:tc>
        <w:tc>
          <w:tcPr>
            <w:tcW w:w="1710" w:type="dxa"/>
            <w:shd w:val="clear" w:color="auto" w:fill="auto"/>
          </w:tcPr>
          <w:p w14:paraId="7202308E" w14:textId="33899568" w:rsidR="00722F20" w:rsidRPr="00033E17" w:rsidRDefault="00EA39BF" w:rsidP="00C1792F">
            <w:pPr>
              <w:rPr>
                <w:rFonts w:asciiTheme="minorHAnsi" w:hAnsiTheme="minorHAnsi"/>
                <w:sz w:val="18"/>
                <w:szCs w:val="18"/>
              </w:rPr>
            </w:pPr>
            <w:r>
              <w:rPr>
                <w:rFonts w:asciiTheme="minorHAnsi" w:hAnsiTheme="minorHAnsi"/>
                <w:sz w:val="18"/>
                <w:szCs w:val="18"/>
              </w:rPr>
              <w:t>SCE17LG087_00</w:t>
            </w:r>
            <w:r w:rsidRPr="00033E17">
              <w:rPr>
                <w:rFonts w:asciiTheme="minorHAnsi" w:hAnsiTheme="minorHAnsi"/>
                <w:sz w:val="18"/>
                <w:szCs w:val="18"/>
              </w:rPr>
              <w:t>_</w:t>
            </w:r>
            <w:r w:rsidR="00722F20" w:rsidRPr="00033E17">
              <w:rPr>
                <w:rFonts w:asciiTheme="minorHAnsi" w:hAnsiTheme="minorHAnsi"/>
                <w:sz w:val="18"/>
                <w:szCs w:val="18"/>
              </w:rPr>
              <w:t>M003</w:t>
            </w:r>
          </w:p>
        </w:tc>
        <w:tc>
          <w:tcPr>
            <w:tcW w:w="833" w:type="dxa"/>
            <w:shd w:val="clear" w:color="auto" w:fill="auto"/>
          </w:tcPr>
          <w:p w14:paraId="590DADE6" w14:textId="10DB7F5F"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$45.04</w:t>
            </w:r>
          </w:p>
        </w:tc>
        <w:tc>
          <w:tcPr>
            <w:tcW w:w="900" w:type="dxa"/>
            <w:shd w:val="clear" w:color="auto" w:fill="auto"/>
          </w:tcPr>
          <w:p w14:paraId="113892D8" w14:textId="7F107440"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-$11.63</w:t>
            </w:r>
          </w:p>
        </w:tc>
      </w:tr>
      <w:tr w:rsidR="00755F5D" w:rsidRPr="00033E17" w14:paraId="02F63204" w14:textId="151718ED"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401CA3D9" w14:textId="3548ABDE"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LT-18409</w:t>
            </w:r>
          </w:p>
        </w:tc>
        <w:tc>
          <w:tcPr>
            <w:tcW w:w="3330" w:type="dxa"/>
            <w:shd w:val="clear" w:color="auto" w:fill="auto"/>
            <w:noWrap/>
            <w:hideMark/>
          </w:tcPr>
          <w:p w14:paraId="25C69EAA" w14:textId="00E31DB5"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48in (1) Instant Start Ballast - Reduced Light Output T8 Linear Fluorescent replacing (1) 96in T12 Linear Fluorescent</w:t>
            </w:r>
          </w:p>
        </w:tc>
        <w:tc>
          <w:tcPr>
            <w:tcW w:w="1057" w:type="dxa"/>
            <w:shd w:val="clear" w:color="auto" w:fill="auto"/>
          </w:tcPr>
          <w:p w14:paraId="1D8554EB" w14:textId="63ECC494"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SCE13LG087_02_B002</w:t>
            </w:r>
          </w:p>
        </w:tc>
        <w:tc>
          <w:tcPr>
            <w:tcW w:w="720" w:type="dxa"/>
            <w:shd w:val="clear" w:color="auto" w:fill="auto"/>
          </w:tcPr>
          <w:p w14:paraId="1F177DE9" w14:textId="0D3E57DB"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$26.10</w:t>
            </w:r>
          </w:p>
        </w:tc>
        <w:tc>
          <w:tcPr>
            <w:tcW w:w="1710" w:type="dxa"/>
            <w:shd w:val="clear" w:color="auto" w:fill="auto"/>
          </w:tcPr>
          <w:p w14:paraId="4FC1A9A3" w14:textId="5FE06D9E" w:rsidR="00722F20" w:rsidRPr="00033E17" w:rsidRDefault="00EA39BF" w:rsidP="00C1792F">
            <w:pPr>
              <w:rPr>
                <w:rFonts w:asciiTheme="minorHAnsi" w:hAnsiTheme="minorHAnsi"/>
                <w:sz w:val="18"/>
                <w:szCs w:val="18"/>
              </w:rPr>
            </w:pPr>
            <w:r>
              <w:rPr>
                <w:rFonts w:asciiTheme="minorHAnsi" w:hAnsiTheme="minorHAnsi"/>
                <w:sz w:val="18"/>
                <w:szCs w:val="18"/>
              </w:rPr>
              <w:t>SCE17LG087_00</w:t>
            </w:r>
            <w:r w:rsidRPr="00033E17">
              <w:rPr>
                <w:rFonts w:asciiTheme="minorHAnsi" w:hAnsiTheme="minorHAnsi"/>
                <w:sz w:val="18"/>
                <w:szCs w:val="18"/>
              </w:rPr>
              <w:t>_</w:t>
            </w:r>
            <w:r w:rsidR="00722F20" w:rsidRPr="00033E17">
              <w:rPr>
                <w:rFonts w:asciiTheme="minorHAnsi" w:hAnsiTheme="minorHAnsi"/>
                <w:sz w:val="18"/>
                <w:szCs w:val="18"/>
              </w:rPr>
              <w:t>M010</w:t>
            </w:r>
          </w:p>
        </w:tc>
        <w:tc>
          <w:tcPr>
            <w:tcW w:w="833" w:type="dxa"/>
            <w:shd w:val="clear" w:color="auto" w:fill="auto"/>
          </w:tcPr>
          <w:p w14:paraId="5395AFCD" w14:textId="1309B95B"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$29.09</w:t>
            </w:r>
          </w:p>
        </w:tc>
        <w:tc>
          <w:tcPr>
            <w:tcW w:w="900" w:type="dxa"/>
            <w:shd w:val="clear" w:color="auto" w:fill="auto"/>
          </w:tcPr>
          <w:p w14:paraId="6575801D" w14:textId="77189A11"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$2.99</w:t>
            </w:r>
          </w:p>
        </w:tc>
      </w:tr>
      <w:tr w:rsidR="00755F5D" w:rsidRPr="00033E17" w14:paraId="7C91CF2A" w14:textId="284BA4D5"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39E97894" w14:textId="05DB7F5B"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LT-49810</w:t>
            </w:r>
          </w:p>
        </w:tc>
        <w:tc>
          <w:tcPr>
            <w:tcW w:w="3330" w:type="dxa"/>
            <w:shd w:val="clear" w:color="auto" w:fill="auto"/>
            <w:noWrap/>
            <w:hideMark/>
          </w:tcPr>
          <w:p w14:paraId="4CC3974A" w14:textId="50B17F3A"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48in (1) Premium Instant Start Ballast - Reduced Light Output T8 Linear Fluorescent replacing (2) 48in T12 Linear Fluorescent</w:t>
            </w:r>
          </w:p>
        </w:tc>
        <w:tc>
          <w:tcPr>
            <w:tcW w:w="1057" w:type="dxa"/>
            <w:shd w:val="clear" w:color="auto" w:fill="auto"/>
          </w:tcPr>
          <w:p w14:paraId="1240EE47" w14:textId="446AC49D"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LFLmpBlst-T8-48in-32w-2g+El-IS-NLO(59w)</w:t>
            </w:r>
          </w:p>
        </w:tc>
        <w:tc>
          <w:tcPr>
            <w:tcW w:w="720" w:type="dxa"/>
            <w:shd w:val="clear" w:color="auto" w:fill="auto"/>
          </w:tcPr>
          <w:p w14:paraId="6001E698" w14:textId="4F058E21"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$29.42</w:t>
            </w:r>
          </w:p>
        </w:tc>
        <w:tc>
          <w:tcPr>
            <w:tcW w:w="1710" w:type="dxa"/>
            <w:shd w:val="clear" w:color="auto" w:fill="auto"/>
          </w:tcPr>
          <w:p w14:paraId="068FD458" w14:textId="232A72B0"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LFLmpBlst-T8-48in-30w+El-IS-RLO(45w)</w:t>
            </w:r>
          </w:p>
        </w:tc>
        <w:tc>
          <w:tcPr>
            <w:tcW w:w="833" w:type="dxa"/>
            <w:shd w:val="clear" w:color="auto" w:fill="auto"/>
          </w:tcPr>
          <w:p w14:paraId="56D1DB01" w14:textId="2E7E9697"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$33.20</w:t>
            </w:r>
          </w:p>
        </w:tc>
        <w:tc>
          <w:tcPr>
            <w:tcW w:w="900" w:type="dxa"/>
            <w:shd w:val="clear" w:color="auto" w:fill="auto"/>
          </w:tcPr>
          <w:p w14:paraId="6A873081" w14:textId="4963F1BA"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$3.78</w:t>
            </w:r>
          </w:p>
        </w:tc>
      </w:tr>
      <w:tr w:rsidR="00755F5D" w:rsidRPr="00033E17" w14:paraId="78F91916" w14:textId="22AD00BA"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67F00942" w14:textId="13D705C5"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LT-87326</w:t>
            </w:r>
          </w:p>
        </w:tc>
        <w:tc>
          <w:tcPr>
            <w:tcW w:w="3330" w:type="dxa"/>
            <w:shd w:val="clear" w:color="auto" w:fill="auto"/>
            <w:noWrap/>
            <w:hideMark/>
          </w:tcPr>
          <w:p w14:paraId="7EA01685" w14:textId="3B05052C"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 Normal Light Output T8 Linear Fluorescent replacing (2) 48in T8 Linear Fluorescent</w:t>
            </w:r>
          </w:p>
        </w:tc>
        <w:tc>
          <w:tcPr>
            <w:tcW w:w="1057" w:type="dxa"/>
            <w:shd w:val="clear" w:color="auto" w:fill="auto"/>
          </w:tcPr>
          <w:p w14:paraId="5FA7853C" w14:textId="4AA44213"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LFLmpBlst-T8-48in-32w-1g+El-IS-NLO(59w)</w:t>
            </w:r>
          </w:p>
        </w:tc>
        <w:tc>
          <w:tcPr>
            <w:tcW w:w="720" w:type="dxa"/>
            <w:shd w:val="clear" w:color="auto" w:fill="auto"/>
          </w:tcPr>
          <w:p w14:paraId="38AF3A52" w14:textId="1A87AB9F"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$27.38</w:t>
            </w:r>
          </w:p>
        </w:tc>
        <w:tc>
          <w:tcPr>
            <w:tcW w:w="1710" w:type="dxa"/>
            <w:shd w:val="clear" w:color="auto" w:fill="auto"/>
          </w:tcPr>
          <w:p w14:paraId="5E8CDB95" w14:textId="61CFA8A2"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LFLmpBlst-T8-48in-28w+El-IS-NLO(53w)</w:t>
            </w:r>
          </w:p>
        </w:tc>
        <w:tc>
          <w:tcPr>
            <w:tcW w:w="833" w:type="dxa"/>
            <w:shd w:val="clear" w:color="auto" w:fill="auto"/>
          </w:tcPr>
          <w:p w14:paraId="5CD0D94A" w14:textId="76853FB1"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$33.53</w:t>
            </w:r>
          </w:p>
        </w:tc>
        <w:tc>
          <w:tcPr>
            <w:tcW w:w="900" w:type="dxa"/>
            <w:shd w:val="clear" w:color="auto" w:fill="auto"/>
          </w:tcPr>
          <w:p w14:paraId="6FC72073" w14:textId="70E95844"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$6.15</w:t>
            </w:r>
          </w:p>
        </w:tc>
      </w:tr>
      <w:tr w:rsidR="00755F5D" w:rsidRPr="00033E17" w14:paraId="25E1EFC0" w14:textId="609DCE99"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426B56E6" w14:textId="5476C14C"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LT-32645</w:t>
            </w:r>
          </w:p>
        </w:tc>
        <w:tc>
          <w:tcPr>
            <w:tcW w:w="3330" w:type="dxa"/>
            <w:shd w:val="clear" w:color="auto" w:fill="auto"/>
            <w:noWrap/>
            <w:hideMark/>
          </w:tcPr>
          <w:p w14:paraId="2AF19803" w14:textId="6AE253B4"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 Reduced Light Output T8 Linear Fluorescent replacing (2) 48in T8 Linear Fluorescent</w:t>
            </w:r>
          </w:p>
        </w:tc>
        <w:tc>
          <w:tcPr>
            <w:tcW w:w="1057" w:type="dxa"/>
            <w:shd w:val="clear" w:color="auto" w:fill="auto"/>
          </w:tcPr>
          <w:p w14:paraId="30434C50" w14:textId="07B20B18"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LFLmpBlst-T8-48in-32w-2g+El-IS-NLO(59w)</w:t>
            </w:r>
          </w:p>
        </w:tc>
        <w:tc>
          <w:tcPr>
            <w:tcW w:w="720" w:type="dxa"/>
            <w:shd w:val="clear" w:color="auto" w:fill="auto"/>
          </w:tcPr>
          <w:p w14:paraId="20D37899" w14:textId="54603E02"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$29.42</w:t>
            </w:r>
          </w:p>
        </w:tc>
        <w:tc>
          <w:tcPr>
            <w:tcW w:w="1710" w:type="dxa"/>
            <w:shd w:val="clear" w:color="auto" w:fill="auto"/>
          </w:tcPr>
          <w:p w14:paraId="1161787E" w14:textId="0B37A59A"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LFLmpBlst-T8-48in-28w+El-IS-RLO(44w)</w:t>
            </w:r>
          </w:p>
        </w:tc>
        <w:tc>
          <w:tcPr>
            <w:tcW w:w="833" w:type="dxa"/>
            <w:shd w:val="clear" w:color="auto" w:fill="auto"/>
          </w:tcPr>
          <w:p w14:paraId="63584599" w14:textId="70D8B45F"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$34.38</w:t>
            </w:r>
          </w:p>
        </w:tc>
        <w:tc>
          <w:tcPr>
            <w:tcW w:w="900" w:type="dxa"/>
            <w:shd w:val="clear" w:color="auto" w:fill="auto"/>
          </w:tcPr>
          <w:p w14:paraId="3D0E5F15" w14:textId="448C9FE4"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$4.96</w:t>
            </w:r>
          </w:p>
        </w:tc>
      </w:tr>
      <w:tr w:rsidR="00755F5D" w:rsidRPr="00033E17" w14:paraId="6A7755AB" w14:textId="58EA6424"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67B76AF2" w14:textId="61DEBF93"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LT-60432</w:t>
            </w:r>
          </w:p>
        </w:tc>
        <w:tc>
          <w:tcPr>
            <w:tcW w:w="3330" w:type="dxa"/>
            <w:shd w:val="clear" w:color="auto" w:fill="auto"/>
            <w:noWrap/>
            <w:hideMark/>
          </w:tcPr>
          <w:p w14:paraId="028EA9B9" w14:textId="7108E4F1"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T8 Linear Fluorescent replacing (2) 48in T12 Linear Fluorescent</w:t>
            </w:r>
          </w:p>
        </w:tc>
        <w:tc>
          <w:tcPr>
            <w:tcW w:w="1057" w:type="dxa"/>
            <w:shd w:val="clear" w:color="auto" w:fill="auto"/>
          </w:tcPr>
          <w:p w14:paraId="31EEBEF0" w14:textId="7D43E40A"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LFLmpBlst-T8-48in-32w-2g+El-IS-NLO(59w)</w:t>
            </w:r>
          </w:p>
        </w:tc>
        <w:tc>
          <w:tcPr>
            <w:tcW w:w="720" w:type="dxa"/>
            <w:shd w:val="clear" w:color="auto" w:fill="auto"/>
          </w:tcPr>
          <w:p w14:paraId="2F1FC199" w14:textId="30904274"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$29.42</w:t>
            </w:r>
          </w:p>
        </w:tc>
        <w:tc>
          <w:tcPr>
            <w:tcW w:w="1710" w:type="dxa"/>
            <w:shd w:val="clear" w:color="auto" w:fill="auto"/>
          </w:tcPr>
          <w:p w14:paraId="3611CF96" w14:textId="2952287F"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LFLmpBlst-T8-48in-32w-3g+El-IS-NLO(54w)</w:t>
            </w:r>
          </w:p>
        </w:tc>
        <w:tc>
          <w:tcPr>
            <w:tcW w:w="833" w:type="dxa"/>
            <w:shd w:val="clear" w:color="auto" w:fill="auto"/>
          </w:tcPr>
          <w:p w14:paraId="64557BDE" w14:textId="4FE84722"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$30.94</w:t>
            </w:r>
          </w:p>
        </w:tc>
        <w:tc>
          <w:tcPr>
            <w:tcW w:w="900" w:type="dxa"/>
            <w:shd w:val="clear" w:color="auto" w:fill="auto"/>
          </w:tcPr>
          <w:p w14:paraId="3B5CB37B" w14:textId="1CFDC9A2"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$1.52</w:t>
            </w:r>
          </w:p>
        </w:tc>
      </w:tr>
      <w:tr w:rsidR="00755F5D" w:rsidRPr="00033E17" w14:paraId="66F6AEC2" w14:textId="217329EB"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7F1E7508" w14:textId="4F2CFD01"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LT-71214</w:t>
            </w:r>
          </w:p>
        </w:tc>
        <w:tc>
          <w:tcPr>
            <w:tcW w:w="3330" w:type="dxa"/>
            <w:shd w:val="clear" w:color="auto" w:fill="auto"/>
            <w:noWrap/>
            <w:hideMark/>
          </w:tcPr>
          <w:p w14:paraId="4E7CB408" w14:textId="01CF3738"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T8 Linear Fluorescent replacing (3) 48in T12 Linear Fluorescent</w:t>
            </w:r>
          </w:p>
        </w:tc>
        <w:tc>
          <w:tcPr>
            <w:tcW w:w="1057" w:type="dxa"/>
            <w:shd w:val="clear" w:color="auto" w:fill="auto"/>
          </w:tcPr>
          <w:p w14:paraId="36233FA4" w14:textId="058621F5"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SCE13LG087_02_B003</w:t>
            </w:r>
          </w:p>
        </w:tc>
        <w:tc>
          <w:tcPr>
            <w:tcW w:w="720" w:type="dxa"/>
            <w:shd w:val="clear" w:color="auto" w:fill="auto"/>
          </w:tcPr>
          <w:p w14:paraId="014D4CD3" w14:textId="05D179D8"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$33.52</w:t>
            </w:r>
          </w:p>
        </w:tc>
        <w:tc>
          <w:tcPr>
            <w:tcW w:w="1710" w:type="dxa"/>
            <w:shd w:val="clear" w:color="auto" w:fill="auto"/>
          </w:tcPr>
          <w:p w14:paraId="21138820" w14:textId="2E83B0CA" w:rsidR="00722F20" w:rsidRPr="00033E17" w:rsidRDefault="00EA39BF" w:rsidP="00C1792F">
            <w:pPr>
              <w:rPr>
                <w:rFonts w:asciiTheme="minorHAnsi" w:hAnsiTheme="minorHAnsi"/>
                <w:sz w:val="18"/>
                <w:szCs w:val="18"/>
              </w:rPr>
            </w:pPr>
            <w:r>
              <w:rPr>
                <w:rFonts w:asciiTheme="minorHAnsi" w:hAnsiTheme="minorHAnsi"/>
                <w:sz w:val="18"/>
                <w:szCs w:val="18"/>
              </w:rPr>
              <w:t>SCE17LG087_00</w:t>
            </w:r>
            <w:r w:rsidRPr="00033E17">
              <w:rPr>
                <w:rFonts w:asciiTheme="minorHAnsi" w:hAnsiTheme="minorHAnsi"/>
                <w:sz w:val="18"/>
                <w:szCs w:val="18"/>
              </w:rPr>
              <w:t>_</w:t>
            </w:r>
            <w:r w:rsidR="00722F20" w:rsidRPr="00033E17">
              <w:rPr>
                <w:rFonts w:asciiTheme="minorHAnsi" w:hAnsiTheme="minorHAnsi"/>
                <w:sz w:val="18"/>
                <w:szCs w:val="18"/>
              </w:rPr>
              <w:t>M003</w:t>
            </w:r>
          </w:p>
        </w:tc>
        <w:tc>
          <w:tcPr>
            <w:tcW w:w="833" w:type="dxa"/>
            <w:shd w:val="clear" w:color="auto" w:fill="auto"/>
          </w:tcPr>
          <w:p w14:paraId="0559F8B6" w14:textId="293F0EFA"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$45.04</w:t>
            </w:r>
          </w:p>
        </w:tc>
        <w:tc>
          <w:tcPr>
            <w:tcW w:w="900" w:type="dxa"/>
            <w:shd w:val="clear" w:color="auto" w:fill="auto"/>
          </w:tcPr>
          <w:p w14:paraId="2F8002FF" w14:textId="732E49E2"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$11.52</w:t>
            </w:r>
          </w:p>
        </w:tc>
      </w:tr>
      <w:tr w:rsidR="00755F5D" w:rsidRPr="00033E17" w14:paraId="31E5EF3F" w14:textId="7CC452AB"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209B24A4" w14:textId="51D564BA"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LT-89122</w:t>
            </w:r>
          </w:p>
        </w:tc>
        <w:tc>
          <w:tcPr>
            <w:tcW w:w="3330" w:type="dxa"/>
            <w:shd w:val="clear" w:color="auto" w:fill="auto"/>
            <w:noWrap/>
            <w:hideMark/>
          </w:tcPr>
          <w:p w14:paraId="7AD96B16" w14:textId="028616B4"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T8 Linear Fluorescent replacing (4) 48in T12 Linear Fluorescent</w:t>
            </w:r>
          </w:p>
        </w:tc>
        <w:tc>
          <w:tcPr>
            <w:tcW w:w="1057" w:type="dxa"/>
            <w:shd w:val="clear" w:color="auto" w:fill="auto"/>
          </w:tcPr>
          <w:p w14:paraId="5988D522" w14:textId="6D21B6C7"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SCE13LG087_02_B004</w:t>
            </w:r>
          </w:p>
        </w:tc>
        <w:tc>
          <w:tcPr>
            <w:tcW w:w="720" w:type="dxa"/>
            <w:shd w:val="clear" w:color="auto" w:fill="auto"/>
          </w:tcPr>
          <w:p w14:paraId="71656775" w14:textId="416DE3C3"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$56.67</w:t>
            </w:r>
          </w:p>
        </w:tc>
        <w:tc>
          <w:tcPr>
            <w:tcW w:w="1710" w:type="dxa"/>
            <w:shd w:val="clear" w:color="auto" w:fill="auto"/>
          </w:tcPr>
          <w:p w14:paraId="01EE1E16" w14:textId="6D86BCB2" w:rsidR="00722F20" w:rsidRPr="00033E17" w:rsidRDefault="00EA39BF" w:rsidP="00C1792F">
            <w:pPr>
              <w:rPr>
                <w:rFonts w:asciiTheme="minorHAnsi" w:hAnsiTheme="minorHAnsi"/>
                <w:sz w:val="18"/>
                <w:szCs w:val="18"/>
              </w:rPr>
            </w:pPr>
            <w:r>
              <w:rPr>
                <w:rFonts w:asciiTheme="minorHAnsi" w:hAnsiTheme="minorHAnsi"/>
                <w:sz w:val="18"/>
                <w:szCs w:val="18"/>
              </w:rPr>
              <w:t>SCE17LG087_00</w:t>
            </w:r>
            <w:r w:rsidRPr="00033E17">
              <w:rPr>
                <w:rFonts w:asciiTheme="minorHAnsi" w:hAnsiTheme="minorHAnsi"/>
                <w:sz w:val="18"/>
                <w:szCs w:val="18"/>
              </w:rPr>
              <w:t>_</w:t>
            </w:r>
            <w:r w:rsidR="00722F20" w:rsidRPr="00033E17">
              <w:rPr>
                <w:rFonts w:asciiTheme="minorHAnsi" w:hAnsiTheme="minorHAnsi"/>
                <w:sz w:val="18"/>
                <w:szCs w:val="18"/>
              </w:rPr>
              <w:t>M001</w:t>
            </w:r>
          </w:p>
        </w:tc>
        <w:tc>
          <w:tcPr>
            <w:tcW w:w="833" w:type="dxa"/>
            <w:shd w:val="clear" w:color="auto" w:fill="auto"/>
          </w:tcPr>
          <w:p w14:paraId="2704E578" w14:textId="12254A7A"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$36.35</w:t>
            </w:r>
          </w:p>
        </w:tc>
        <w:tc>
          <w:tcPr>
            <w:tcW w:w="900" w:type="dxa"/>
            <w:shd w:val="clear" w:color="auto" w:fill="auto"/>
          </w:tcPr>
          <w:p w14:paraId="599A97ED" w14:textId="3BA6E00B"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-$20.32</w:t>
            </w:r>
          </w:p>
        </w:tc>
      </w:tr>
      <w:tr w:rsidR="00755F5D" w:rsidRPr="00033E17" w14:paraId="3E0DD164" w14:textId="6BE1F71E"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1DA5E25B" w14:textId="62CFB78C"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LT-24985</w:t>
            </w:r>
          </w:p>
        </w:tc>
        <w:tc>
          <w:tcPr>
            <w:tcW w:w="3330" w:type="dxa"/>
            <w:shd w:val="clear" w:color="auto" w:fill="auto"/>
            <w:noWrap/>
            <w:hideMark/>
          </w:tcPr>
          <w:p w14:paraId="7FE96DAF" w14:textId="75014D5A"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w/ Reflectors T8 Linear Fluorescent replacing (3) 48in T12 Linear Fluorescent</w:t>
            </w:r>
          </w:p>
        </w:tc>
        <w:tc>
          <w:tcPr>
            <w:tcW w:w="1057" w:type="dxa"/>
            <w:shd w:val="clear" w:color="auto" w:fill="auto"/>
          </w:tcPr>
          <w:p w14:paraId="40E5DC48" w14:textId="4E015EAB"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SCE13LG087_02_B003</w:t>
            </w:r>
          </w:p>
        </w:tc>
        <w:tc>
          <w:tcPr>
            <w:tcW w:w="720" w:type="dxa"/>
            <w:shd w:val="clear" w:color="auto" w:fill="auto"/>
          </w:tcPr>
          <w:p w14:paraId="4D408F18" w14:textId="2599B265"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$33.52</w:t>
            </w:r>
          </w:p>
        </w:tc>
        <w:tc>
          <w:tcPr>
            <w:tcW w:w="1710" w:type="dxa"/>
            <w:shd w:val="clear" w:color="auto" w:fill="auto"/>
          </w:tcPr>
          <w:p w14:paraId="3921CE5B" w14:textId="1802CAD5" w:rsidR="00722F20" w:rsidRPr="00033E17" w:rsidRDefault="00EA39BF" w:rsidP="00C1792F">
            <w:pPr>
              <w:rPr>
                <w:rFonts w:asciiTheme="minorHAnsi" w:hAnsiTheme="minorHAnsi"/>
                <w:sz w:val="18"/>
                <w:szCs w:val="18"/>
              </w:rPr>
            </w:pPr>
            <w:r>
              <w:rPr>
                <w:rFonts w:asciiTheme="minorHAnsi" w:hAnsiTheme="minorHAnsi"/>
                <w:sz w:val="18"/>
                <w:szCs w:val="18"/>
              </w:rPr>
              <w:t>SCE17LG087_00</w:t>
            </w:r>
            <w:r w:rsidRPr="00033E17">
              <w:rPr>
                <w:rFonts w:asciiTheme="minorHAnsi" w:hAnsiTheme="minorHAnsi"/>
                <w:sz w:val="18"/>
                <w:szCs w:val="18"/>
              </w:rPr>
              <w:t>_</w:t>
            </w:r>
            <w:r w:rsidR="00722F20" w:rsidRPr="00033E17">
              <w:rPr>
                <w:rFonts w:asciiTheme="minorHAnsi" w:hAnsiTheme="minorHAnsi"/>
                <w:sz w:val="18"/>
                <w:szCs w:val="18"/>
              </w:rPr>
              <w:t>M003</w:t>
            </w:r>
          </w:p>
        </w:tc>
        <w:tc>
          <w:tcPr>
            <w:tcW w:w="833" w:type="dxa"/>
            <w:shd w:val="clear" w:color="auto" w:fill="auto"/>
          </w:tcPr>
          <w:p w14:paraId="60F65598" w14:textId="64BF8420"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$45.04</w:t>
            </w:r>
          </w:p>
        </w:tc>
        <w:tc>
          <w:tcPr>
            <w:tcW w:w="900" w:type="dxa"/>
            <w:shd w:val="clear" w:color="auto" w:fill="auto"/>
          </w:tcPr>
          <w:p w14:paraId="517F8C28" w14:textId="223C9D4A"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$11.52</w:t>
            </w:r>
          </w:p>
        </w:tc>
      </w:tr>
      <w:tr w:rsidR="00755F5D" w:rsidRPr="00033E17" w14:paraId="09B6DB7E" w14:textId="5973701F"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3326CFC2" w14:textId="0A6AD54F"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LT-30765</w:t>
            </w:r>
          </w:p>
        </w:tc>
        <w:tc>
          <w:tcPr>
            <w:tcW w:w="3330" w:type="dxa"/>
            <w:shd w:val="clear" w:color="auto" w:fill="auto"/>
            <w:noWrap/>
            <w:hideMark/>
          </w:tcPr>
          <w:p w14:paraId="72FD0490" w14:textId="3F85FEBB"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w/ Reflectors T8 Linear Fluorescent replacing (4) 48in T12 Linear Fluorescent</w:t>
            </w:r>
          </w:p>
        </w:tc>
        <w:tc>
          <w:tcPr>
            <w:tcW w:w="1057" w:type="dxa"/>
            <w:shd w:val="clear" w:color="auto" w:fill="auto"/>
          </w:tcPr>
          <w:p w14:paraId="66C8E866" w14:textId="128A2D45"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SCE13LG087_02_B004</w:t>
            </w:r>
          </w:p>
        </w:tc>
        <w:tc>
          <w:tcPr>
            <w:tcW w:w="720" w:type="dxa"/>
            <w:shd w:val="clear" w:color="auto" w:fill="auto"/>
          </w:tcPr>
          <w:p w14:paraId="44888126" w14:textId="59F761AB"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$56.67</w:t>
            </w:r>
          </w:p>
        </w:tc>
        <w:tc>
          <w:tcPr>
            <w:tcW w:w="1710" w:type="dxa"/>
            <w:shd w:val="clear" w:color="auto" w:fill="auto"/>
          </w:tcPr>
          <w:p w14:paraId="6FA50644" w14:textId="39AAFD69" w:rsidR="00722F20" w:rsidRPr="00033E17" w:rsidRDefault="00EA39BF" w:rsidP="00C1792F">
            <w:pPr>
              <w:rPr>
                <w:rFonts w:asciiTheme="minorHAnsi" w:hAnsiTheme="minorHAnsi"/>
                <w:sz w:val="18"/>
                <w:szCs w:val="18"/>
              </w:rPr>
            </w:pPr>
            <w:r>
              <w:rPr>
                <w:rFonts w:asciiTheme="minorHAnsi" w:hAnsiTheme="minorHAnsi"/>
                <w:sz w:val="18"/>
                <w:szCs w:val="18"/>
              </w:rPr>
              <w:t>SCE17LG087_00</w:t>
            </w:r>
            <w:r w:rsidRPr="00033E17">
              <w:rPr>
                <w:rFonts w:asciiTheme="minorHAnsi" w:hAnsiTheme="minorHAnsi"/>
                <w:sz w:val="18"/>
                <w:szCs w:val="18"/>
              </w:rPr>
              <w:t>_</w:t>
            </w:r>
            <w:r w:rsidR="00722F20" w:rsidRPr="00033E17">
              <w:rPr>
                <w:rFonts w:asciiTheme="minorHAnsi" w:hAnsiTheme="minorHAnsi"/>
                <w:sz w:val="18"/>
                <w:szCs w:val="18"/>
              </w:rPr>
              <w:t>M001</w:t>
            </w:r>
          </w:p>
        </w:tc>
        <w:tc>
          <w:tcPr>
            <w:tcW w:w="833" w:type="dxa"/>
            <w:shd w:val="clear" w:color="auto" w:fill="auto"/>
          </w:tcPr>
          <w:p w14:paraId="28EE4595" w14:textId="5463FCBE"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$36.35</w:t>
            </w:r>
          </w:p>
        </w:tc>
        <w:tc>
          <w:tcPr>
            <w:tcW w:w="900" w:type="dxa"/>
            <w:shd w:val="clear" w:color="auto" w:fill="auto"/>
          </w:tcPr>
          <w:p w14:paraId="5C2D8806" w14:textId="1AE3F040"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-$20.32</w:t>
            </w:r>
          </w:p>
        </w:tc>
      </w:tr>
      <w:tr w:rsidR="00755F5D" w:rsidRPr="00033E17" w14:paraId="7DEC7B8B" w14:textId="4868ABC5"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2D04D5A8" w14:textId="408D40D1"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LT-27685</w:t>
            </w:r>
          </w:p>
        </w:tc>
        <w:tc>
          <w:tcPr>
            <w:tcW w:w="3330" w:type="dxa"/>
            <w:shd w:val="clear" w:color="auto" w:fill="auto"/>
            <w:noWrap/>
            <w:hideMark/>
          </w:tcPr>
          <w:p w14:paraId="2D85554A" w14:textId="3D12EEA8"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96in (1) Instant Start Ballast - Reduced Light Output T8 Linear Fluorescent replacing (2) 96in T12 Linear Fluorescent</w:t>
            </w:r>
          </w:p>
        </w:tc>
        <w:tc>
          <w:tcPr>
            <w:tcW w:w="1057" w:type="dxa"/>
            <w:shd w:val="clear" w:color="auto" w:fill="auto"/>
          </w:tcPr>
          <w:p w14:paraId="4970B639" w14:textId="1A5A6BCA"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LFLmpBlst-T8-96in-59w+El-IS-NLO(109w)</w:t>
            </w:r>
          </w:p>
        </w:tc>
        <w:tc>
          <w:tcPr>
            <w:tcW w:w="720" w:type="dxa"/>
            <w:shd w:val="clear" w:color="auto" w:fill="auto"/>
          </w:tcPr>
          <w:p w14:paraId="040B7690" w14:textId="19E5E62C"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$50.16</w:t>
            </w:r>
          </w:p>
        </w:tc>
        <w:tc>
          <w:tcPr>
            <w:tcW w:w="1710" w:type="dxa"/>
            <w:shd w:val="clear" w:color="auto" w:fill="auto"/>
          </w:tcPr>
          <w:p w14:paraId="6F25C7C1" w14:textId="23BBEBE5"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LFLmpBlst-T8-96in-59w+El-IS-RLO(98w)</w:t>
            </w:r>
          </w:p>
        </w:tc>
        <w:tc>
          <w:tcPr>
            <w:tcW w:w="833" w:type="dxa"/>
            <w:shd w:val="clear" w:color="auto" w:fill="auto"/>
          </w:tcPr>
          <w:p w14:paraId="176D2915" w14:textId="7B5575B9"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$51.00</w:t>
            </w:r>
          </w:p>
        </w:tc>
        <w:tc>
          <w:tcPr>
            <w:tcW w:w="900" w:type="dxa"/>
            <w:shd w:val="clear" w:color="auto" w:fill="auto"/>
          </w:tcPr>
          <w:p w14:paraId="79B3E886" w14:textId="189229A1"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$0.84</w:t>
            </w:r>
          </w:p>
        </w:tc>
      </w:tr>
      <w:tr w:rsidR="00755F5D" w:rsidRPr="00033E17" w14:paraId="5F5A0BF0" w14:textId="096CA9CB"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5F8D06FF" w14:textId="6A830D1F"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LT-39678</w:t>
            </w:r>
          </w:p>
        </w:tc>
        <w:tc>
          <w:tcPr>
            <w:tcW w:w="3330" w:type="dxa"/>
            <w:shd w:val="clear" w:color="auto" w:fill="auto"/>
            <w:noWrap/>
            <w:hideMark/>
          </w:tcPr>
          <w:p w14:paraId="4052534E" w14:textId="409B3FE5"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(2) U-Tube (1) Instant Start Ballast - Reduced Light Output T8 Linear Fluorescent replacing (2) T12 U-Tube Fluorescent</w:t>
            </w:r>
          </w:p>
        </w:tc>
        <w:tc>
          <w:tcPr>
            <w:tcW w:w="1057" w:type="dxa"/>
            <w:shd w:val="clear" w:color="auto" w:fill="auto"/>
          </w:tcPr>
          <w:p w14:paraId="1720CF97" w14:textId="1EEF01AB"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SCE13LG087_02_B012</w:t>
            </w:r>
          </w:p>
        </w:tc>
        <w:tc>
          <w:tcPr>
            <w:tcW w:w="720" w:type="dxa"/>
            <w:shd w:val="clear" w:color="auto" w:fill="auto"/>
          </w:tcPr>
          <w:p w14:paraId="60C88635" w14:textId="521FCFEB"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$47.28</w:t>
            </w:r>
          </w:p>
        </w:tc>
        <w:tc>
          <w:tcPr>
            <w:tcW w:w="1710" w:type="dxa"/>
            <w:shd w:val="clear" w:color="auto" w:fill="auto"/>
          </w:tcPr>
          <w:p w14:paraId="3152BC0A" w14:textId="2690367D" w:rsidR="00722F20" w:rsidRPr="00033E17" w:rsidRDefault="00EA39BF" w:rsidP="00C1792F">
            <w:pPr>
              <w:rPr>
                <w:rFonts w:asciiTheme="minorHAnsi" w:hAnsiTheme="minorHAnsi"/>
                <w:sz w:val="18"/>
                <w:szCs w:val="18"/>
              </w:rPr>
            </w:pPr>
            <w:r>
              <w:rPr>
                <w:rFonts w:asciiTheme="minorHAnsi" w:hAnsiTheme="minorHAnsi"/>
                <w:sz w:val="18"/>
                <w:szCs w:val="18"/>
              </w:rPr>
              <w:t>SCE17LG087_00</w:t>
            </w:r>
            <w:r w:rsidRPr="00033E17">
              <w:rPr>
                <w:rFonts w:asciiTheme="minorHAnsi" w:hAnsiTheme="minorHAnsi"/>
                <w:sz w:val="18"/>
                <w:szCs w:val="18"/>
              </w:rPr>
              <w:t>_</w:t>
            </w:r>
            <w:r w:rsidR="00722F20" w:rsidRPr="00033E17">
              <w:rPr>
                <w:rFonts w:asciiTheme="minorHAnsi" w:hAnsiTheme="minorHAnsi"/>
                <w:sz w:val="18"/>
                <w:szCs w:val="18"/>
              </w:rPr>
              <w:t>M013</w:t>
            </w:r>
          </w:p>
        </w:tc>
        <w:tc>
          <w:tcPr>
            <w:tcW w:w="833" w:type="dxa"/>
            <w:shd w:val="clear" w:color="auto" w:fill="auto"/>
          </w:tcPr>
          <w:p w14:paraId="4E04AA44" w14:textId="0437104E"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$50.90</w:t>
            </w:r>
          </w:p>
        </w:tc>
        <w:tc>
          <w:tcPr>
            <w:tcW w:w="900" w:type="dxa"/>
            <w:shd w:val="clear" w:color="auto" w:fill="auto"/>
          </w:tcPr>
          <w:p w14:paraId="20DB096B" w14:textId="4F792B58"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$3.63</w:t>
            </w:r>
          </w:p>
        </w:tc>
      </w:tr>
      <w:tr w:rsidR="00755F5D" w:rsidRPr="00033E17" w14:paraId="514B44DC" w14:textId="166C7083"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1C88ED1A" w14:textId="7680B2D8"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LT-50379</w:t>
            </w:r>
          </w:p>
        </w:tc>
        <w:tc>
          <w:tcPr>
            <w:tcW w:w="3330" w:type="dxa"/>
            <w:shd w:val="clear" w:color="auto" w:fill="auto"/>
            <w:noWrap/>
            <w:hideMark/>
          </w:tcPr>
          <w:p w14:paraId="4BFCBC09" w14:textId="502947E8"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(3) 48in (1) Instant Start Ballast - Normal Lig</w:t>
            </w:r>
            <w:r w:rsidR="00131A43">
              <w:rPr>
                <w:rFonts w:asciiTheme="minorHAnsi" w:hAnsiTheme="minorHAnsi"/>
                <w:color w:val="000000"/>
                <w:sz w:val="18"/>
                <w:szCs w:val="18"/>
              </w:rPr>
              <w:t>ht Output T8 Linear Fluorescent</w:t>
            </w:r>
            <w:r w:rsidRPr="00033E17">
              <w:rPr>
                <w:rFonts w:asciiTheme="minorHAnsi" w:hAnsiTheme="minorHAnsi"/>
                <w:color w:val="000000"/>
                <w:sz w:val="18"/>
                <w:szCs w:val="18"/>
              </w:rPr>
              <w:t xml:space="preserve"> replacing (3) 48in T12 Linear Fluorescent</w:t>
            </w:r>
          </w:p>
        </w:tc>
        <w:tc>
          <w:tcPr>
            <w:tcW w:w="1057" w:type="dxa"/>
            <w:shd w:val="clear" w:color="auto" w:fill="auto"/>
          </w:tcPr>
          <w:p w14:paraId="0A7B5B41" w14:textId="3B213AD0"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LFLmpBlst-T8-48in-32w-2g+El-IS-NLO(89w)</w:t>
            </w:r>
          </w:p>
        </w:tc>
        <w:tc>
          <w:tcPr>
            <w:tcW w:w="720" w:type="dxa"/>
            <w:shd w:val="clear" w:color="auto" w:fill="auto"/>
          </w:tcPr>
          <w:p w14:paraId="39689538" w14:textId="04DA2425"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$38.24</w:t>
            </w:r>
          </w:p>
        </w:tc>
        <w:tc>
          <w:tcPr>
            <w:tcW w:w="1710" w:type="dxa"/>
            <w:shd w:val="clear" w:color="auto" w:fill="auto"/>
          </w:tcPr>
          <w:p w14:paraId="39C68AF3" w14:textId="3FA9461B"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LFLmpBlst-T8-48in-32w-2g+El-IS-RLO(78w)</w:t>
            </w:r>
          </w:p>
        </w:tc>
        <w:tc>
          <w:tcPr>
            <w:tcW w:w="833" w:type="dxa"/>
            <w:shd w:val="clear" w:color="auto" w:fill="auto"/>
          </w:tcPr>
          <w:p w14:paraId="10CD526A" w14:textId="5BF34928"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$39.09</w:t>
            </w:r>
          </w:p>
        </w:tc>
        <w:tc>
          <w:tcPr>
            <w:tcW w:w="900" w:type="dxa"/>
            <w:shd w:val="clear" w:color="auto" w:fill="auto"/>
          </w:tcPr>
          <w:p w14:paraId="72EBCFAA" w14:textId="1F4A6B16"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$0.85</w:t>
            </w:r>
          </w:p>
        </w:tc>
      </w:tr>
      <w:tr w:rsidR="00755F5D" w:rsidRPr="00033E17" w14:paraId="06E03688" w14:textId="7CCD0882"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4F9D7D25" w14:textId="04FADF85"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LT-60092</w:t>
            </w:r>
          </w:p>
        </w:tc>
        <w:tc>
          <w:tcPr>
            <w:tcW w:w="3330" w:type="dxa"/>
            <w:shd w:val="clear" w:color="auto" w:fill="auto"/>
            <w:noWrap/>
            <w:hideMark/>
          </w:tcPr>
          <w:p w14:paraId="67D6CA62" w14:textId="0B08B5FB"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(3) 48in (1) Instant Start Ballast - Normal Lig</w:t>
            </w:r>
            <w:r w:rsidR="00131A43">
              <w:rPr>
                <w:rFonts w:asciiTheme="minorHAnsi" w:hAnsiTheme="minorHAnsi"/>
                <w:color w:val="000000"/>
                <w:sz w:val="18"/>
                <w:szCs w:val="18"/>
              </w:rPr>
              <w:t>ht Output T8 Linear Fluorescent</w:t>
            </w:r>
            <w:r w:rsidRPr="00033E17">
              <w:rPr>
                <w:rFonts w:asciiTheme="minorHAnsi" w:hAnsiTheme="minorHAnsi"/>
                <w:color w:val="000000"/>
                <w:sz w:val="18"/>
                <w:szCs w:val="18"/>
              </w:rPr>
              <w:t xml:space="preserve"> replacing (4) 48in T12 Linear Fluorescent</w:t>
            </w:r>
          </w:p>
        </w:tc>
        <w:tc>
          <w:tcPr>
            <w:tcW w:w="1057" w:type="dxa"/>
            <w:shd w:val="clear" w:color="auto" w:fill="auto"/>
          </w:tcPr>
          <w:p w14:paraId="0D2BBF1A" w14:textId="17F5B6C9"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w:t>
            </w:r>
            <w:r w:rsidRPr="00033E17">
              <w:rPr>
                <w:rFonts w:asciiTheme="minorHAnsi" w:hAnsiTheme="minorHAnsi"/>
                <w:sz w:val="18"/>
                <w:szCs w:val="18"/>
              </w:rPr>
              <w:lastRenderedPageBreak/>
              <w:t>IS-NLO(89w)</w:t>
            </w:r>
          </w:p>
        </w:tc>
        <w:tc>
          <w:tcPr>
            <w:tcW w:w="720" w:type="dxa"/>
            <w:shd w:val="clear" w:color="auto" w:fill="auto"/>
          </w:tcPr>
          <w:p w14:paraId="624F0D4D" w14:textId="4871FDD5"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lastRenderedPageBreak/>
              <w:t>$38.24</w:t>
            </w:r>
          </w:p>
        </w:tc>
        <w:tc>
          <w:tcPr>
            <w:tcW w:w="1710" w:type="dxa"/>
            <w:shd w:val="clear" w:color="auto" w:fill="auto"/>
          </w:tcPr>
          <w:p w14:paraId="361EF88E" w14:textId="5823B2CA"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LFLmpBlst-T8-48in-32w-3g+El-IS-NLO(83w)</w:t>
            </w:r>
          </w:p>
        </w:tc>
        <w:tc>
          <w:tcPr>
            <w:tcW w:w="833" w:type="dxa"/>
            <w:shd w:val="clear" w:color="auto" w:fill="auto"/>
          </w:tcPr>
          <w:p w14:paraId="5D322917" w14:textId="6C8EC420"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$40.52</w:t>
            </w:r>
          </w:p>
        </w:tc>
        <w:tc>
          <w:tcPr>
            <w:tcW w:w="900" w:type="dxa"/>
            <w:shd w:val="clear" w:color="auto" w:fill="auto"/>
          </w:tcPr>
          <w:p w14:paraId="6DDE7BF1" w14:textId="3C06EA2C"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$2.28</w:t>
            </w:r>
          </w:p>
        </w:tc>
      </w:tr>
      <w:tr w:rsidR="00755F5D" w:rsidRPr="00033E17" w14:paraId="414A57FC" w14:textId="1A79F705"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6298A53E" w14:textId="70527F36"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LT-79821</w:t>
            </w:r>
          </w:p>
        </w:tc>
        <w:tc>
          <w:tcPr>
            <w:tcW w:w="3330" w:type="dxa"/>
            <w:shd w:val="clear" w:color="auto" w:fill="auto"/>
            <w:noWrap/>
            <w:hideMark/>
          </w:tcPr>
          <w:p w14:paraId="15083150" w14:textId="271C4B51"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(3) 48in (2) Instant Start Ballast - Reduced Light Output T8 Linear Fluorescent replacing (3) 48in T12 Linear Fluorescent</w:t>
            </w:r>
          </w:p>
        </w:tc>
        <w:tc>
          <w:tcPr>
            <w:tcW w:w="1057" w:type="dxa"/>
            <w:shd w:val="clear" w:color="auto" w:fill="auto"/>
          </w:tcPr>
          <w:p w14:paraId="56B98BCE" w14:textId="69502412"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LFLmpBlst-T8-48in-32w-2g+El-IS-NLO(89w)</w:t>
            </w:r>
          </w:p>
        </w:tc>
        <w:tc>
          <w:tcPr>
            <w:tcW w:w="720" w:type="dxa"/>
            <w:shd w:val="clear" w:color="auto" w:fill="auto"/>
          </w:tcPr>
          <w:p w14:paraId="27353641" w14:textId="4284B549"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$38.24</w:t>
            </w:r>
          </w:p>
        </w:tc>
        <w:tc>
          <w:tcPr>
            <w:tcW w:w="1710" w:type="dxa"/>
            <w:shd w:val="clear" w:color="auto" w:fill="auto"/>
          </w:tcPr>
          <w:p w14:paraId="76589237" w14:textId="782B76D3"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LFLmpBlst-T8-48in-32w-2g+El-IS-RLO(78w)</w:t>
            </w:r>
          </w:p>
        </w:tc>
        <w:tc>
          <w:tcPr>
            <w:tcW w:w="833" w:type="dxa"/>
            <w:shd w:val="clear" w:color="auto" w:fill="auto"/>
          </w:tcPr>
          <w:p w14:paraId="3EEE451C" w14:textId="367A7D88"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$39.09</w:t>
            </w:r>
          </w:p>
        </w:tc>
        <w:tc>
          <w:tcPr>
            <w:tcW w:w="900" w:type="dxa"/>
            <w:shd w:val="clear" w:color="auto" w:fill="auto"/>
          </w:tcPr>
          <w:p w14:paraId="0EEF83E5" w14:textId="142E8E12"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$0.85</w:t>
            </w:r>
          </w:p>
        </w:tc>
      </w:tr>
      <w:tr w:rsidR="00755F5D" w:rsidRPr="00033E17" w14:paraId="5049DAD0" w14:textId="0F07C3F1"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5C1E4858" w14:textId="590CFCD6"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LT-10154</w:t>
            </w:r>
          </w:p>
        </w:tc>
        <w:tc>
          <w:tcPr>
            <w:tcW w:w="3330" w:type="dxa"/>
            <w:shd w:val="clear" w:color="auto" w:fill="auto"/>
            <w:noWrap/>
            <w:hideMark/>
          </w:tcPr>
          <w:p w14:paraId="10CA4418" w14:textId="624C95B3"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(3) 48in Reduced 28 Watt (1) Instant Start Ballast - Reduced Light Output T8 Linear Fluorescent replacing (3) 48in T8 Linear Fluorescent</w:t>
            </w:r>
          </w:p>
        </w:tc>
        <w:tc>
          <w:tcPr>
            <w:tcW w:w="1057" w:type="dxa"/>
            <w:shd w:val="clear" w:color="auto" w:fill="auto"/>
          </w:tcPr>
          <w:p w14:paraId="249120C9" w14:textId="43E4B9E9"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LFLmpBlst-T8-48in-32w-2g+El-IS-NLO(89w)</w:t>
            </w:r>
          </w:p>
        </w:tc>
        <w:tc>
          <w:tcPr>
            <w:tcW w:w="720" w:type="dxa"/>
            <w:shd w:val="clear" w:color="auto" w:fill="auto"/>
          </w:tcPr>
          <w:p w14:paraId="6EA38620" w14:textId="38BCEB06"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$38.24</w:t>
            </w:r>
          </w:p>
        </w:tc>
        <w:tc>
          <w:tcPr>
            <w:tcW w:w="1710" w:type="dxa"/>
            <w:shd w:val="clear" w:color="auto" w:fill="auto"/>
          </w:tcPr>
          <w:p w14:paraId="3AA30451" w14:textId="429114AE"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LFLmpBlst-T8-48in-28w+El-IS-RLO(65w)</w:t>
            </w:r>
          </w:p>
        </w:tc>
        <w:tc>
          <w:tcPr>
            <w:tcW w:w="833" w:type="dxa"/>
            <w:shd w:val="clear" w:color="auto" w:fill="auto"/>
          </w:tcPr>
          <w:p w14:paraId="1AE968BA" w14:textId="52D32656"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$45.26</w:t>
            </w:r>
          </w:p>
        </w:tc>
        <w:tc>
          <w:tcPr>
            <w:tcW w:w="900" w:type="dxa"/>
            <w:shd w:val="clear" w:color="auto" w:fill="auto"/>
          </w:tcPr>
          <w:p w14:paraId="442CB78A" w14:textId="097283E4"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$7.02</w:t>
            </w:r>
          </w:p>
        </w:tc>
      </w:tr>
      <w:tr w:rsidR="00755F5D" w:rsidRPr="00033E17" w14:paraId="6468A906" w14:textId="434B9EC5"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3C5C3B26" w14:textId="093A82B8"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LT-89871</w:t>
            </w:r>
          </w:p>
        </w:tc>
        <w:tc>
          <w:tcPr>
            <w:tcW w:w="3330" w:type="dxa"/>
            <w:shd w:val="clear" w:color="auto" w:fill="auto"/>
            <w:noWrap/>
            <w:hideMark/>
          </w:tcPr>
          <w:p w14:paraId="3955F5A0" w14:textId="5E69FB75"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(4) 48in (1) Instant Start Ballast - Reduced Light Output T8 Linear Fluorescent replacing (2) 96in T12 Linear Fluorescent</w:t>
            </w:r>
          </w:p>
        </w:tc>
        <w:tc>
          <w:tcPr>
            <w:tcW w:w="1057" w:type="dxa"/>
            <w:shd w:val="clear" w:color="auto" w:fill="auto"/>
          </w:tcPr>
          <w:p w14:paraId="238294F2" w14:textId="63C3478B"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LFLmpBlst-T8-48in-32w-2g+El-IS-NLO(112w)</w:t>
            </w:r>
          </w:p>
        </w:tc>
        <w:tc>
          <w:tcPr>
            <w:tcW w:w="720" w:type="dxa"/>
            <w:shd w:val="clear" w:color="auto" w:fill="auto"/>
          </w:tcPr>
          <w:p w14:paraId="6398C534" w14:textId="559C8A6B"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$47.07</w:t>
            </w:r>
          </w:p>
        </w:tc>
        <w:tc>
          <w:tcPr>
            <w:tcW w:w="1710" w:type="dxa"/>
            <w:shd w:val="clear" w:color="auto" w:fill="auto"/>
          </w:tcPr>
          <w:p w14:paraId="31BCC647" w14:textId="71770C6D"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LFLmpBlst-T8-48in-32w-2g+El-IS-RLO(102w)</w:t>
            </w:r>
          </w:p>
        </w:tc>
        <w:tc>
          <w:tcPr>
            <w:tcW w:w="833" w:type="dxa"/>
            <w:shd w:val="clear" w:color="auto" w:fill="auto"/>
          </w:tcPr>
          <w:p w14:paraId="320F72C0" w14:textId="7F249E77"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$47.91</w:t>
            </w:r>
          </w:p>
        </w:tc>
        <w:tc>
          <w:tcPr>
            <w:tcW w:w="900" w:type="dxa"/>
            <w:shd w:val="clear" w:color="auto" w:fill="auto"/>
          </w:tcPr>
          <w:p w14:paraId="0205CEA0" w14:textId="3AE03896"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$0.84</w:t>
            </w:r>
          </w:p>
        </w:tc>
      </w:tr>
      <w:tr w:rsidR="00755F5D" w:rsidRPr="00033E17" w14:paraId="4A5F3DDE" w14:textId="50EA8994"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1E294803" w14:textId="46E7A7FC"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LT-99866</w:t>
            </w:r>
          </w:p>
        </w:tc>
        <w:tc>
          <w:tcPr>
            <w:tcW w:w="3330" w:type="dxa"/>
            <w:shd w:val="clear" w:color="auto" w:fill="auto"/>
            <w:noWrap/>
            <w:hideMark/>
          </w:tcPr>
          <w:p w14:paraId="30BC6618" w14:textId="4684A034"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(4) 48in (1) Instant Start Ballast - Reduced Lig</w:t>
            </w:r>
            <w:r w:rsidR="00131A43">
              <w:rPr>
                <w:rFonts w:asciiTheme="minorHAnsi" w:hAnsiTheme="minorHAnsi"/>
                <w:color w:val="000000"/>
                <w:sz w:val="18"/>
                <w:szCs w:val="18"/>
              </w:rPr>
              <w:t>ht Output T8 Linear Fluorescent</w:t>
            </w:r>
            <w:r w:rsidRPr="00033E17">
              <w:rPr>
                <w:rFonts w:asciiTheme="minorHAnsi" w:hAnsiTheme="minorHAnsi"/>
                <w:color w:val="000000"/>
                <w:sz w:val="18"/>
                <w:szCs w:val="18"/>
              </w:rPr>
              <w:t xml:space="preserve"> replacing (4) 48in T12 Linear Fluorescent</w:t>
            </w:r>
          </w:p>
        </w:tc>
        <w:tc>
          <w:tcPr>
            <w:tcW w:w="1057" w:type="dxa"/>
            <w:shd w:val="clear" w:color="auto" w:fill="auto"/>
          </w:tcPr>
          <w:p w14:paraId="7CBCB210" w14:textId="7E1AD57F"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LFLmpBlst-T8-48in-32w-2g+El-IS-NLO(112w)</w:t>
            </w:r>
          </w:p>
        </w:tc>
        <w:tc>
          <w:tcPr>
            <w:tcW w:w="720" w:type="dxa"/>
            <w:shd w:val="clear" w:color="auto" w:fill="auto"/>
          </w:tcPr>
          <w:p w14:paraId="6E080F1D" w14:textId="667D67B0"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$47.07</w:t>
            </w:r>
          </w:p>
        </w:tc>
        <w:tc>
          <w:tcPr>
            <w:tcW w:w="1710" w:type="dxa"/>
            <w:shd w:val="clear" w:color="auto" w:fill="auto"/>
          </w:tcPr>
          <w:p w14:paraId="46A579BD" w14:textId="35F04376"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LFLmpBlst-T8-48in-32w-2g+El-IS-RLO(102w)</w:t>
            </w:r>
          </w:p>
        </w:tc>
        <w:tc>
          <w:tcPr>
            <w:tcW w:w="833" w:type="dxa"/>
            <w:shd w:val="clear" w:color="auto" w:fill="auto"/>
          </w:tcPr>
          <w:p w14:paraId="553C2B64" w14:textId="5D58C7BA"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$47.91</w:t>
            </w:r>
          </w:p>
        </w:tc>
        <w:tc>
          <w:tcPr>
            <w:tcW w:w="900" w:type="dxa"/>
            <w:shd w:val="clear" w:color="auto" w:fill="auto"/>
          </w:tcPr>
          <w:p w14:paraId="7CCC1C76" w14:textId="31F31DD0"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$0.84</w:t>
            </w:r>
          </w:p>
        </w:tc>
      </w:tr>
      <w:tr w:rsidR="00755F5D" w:rsidRPr="00033E17" w14:paraId="6DDA60BB" w14:textId="13D85DF4"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42D54347" w14:textId="56CB75F9"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LT-85958</w:t>
            </w:r>
          </w:p>
        </w:tc>
        <w:tc>
          <w:tcPr>
            <w:tcW w:w="3330" w:type="dxa"/>
            <w:shd w:val="clear" w:color="auto" w:fill="auto"/>
            <w:noWrap/>
            <w:hideMark/>
          </w:tcPr>
          <w:p w14:paraId="0A82E0D9" w14:textId="17F78E64"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(4) 48in (1) Premium Instant Start Ballast - Normal Light Output T8 Linear Fluorescent replacing (6) 48in T12 Linear Fluorescent</w:t>
            </w:r>
          </w:p>
        </w:tc>
        <w:tc>
          <w:tcPr>
            <w:tcW w:w="1057" w:type="dxa"/>
            <w:shd w:val="clear" w:color="auto" w:fill="auto"/>
          </w:tcPr>
          <w:p w14:paraId="09ADFD47" w14:textId="0F1E5983"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SCE13LG087_02_B005</w:t>
            </w:r>
          </w:p>
        </w:tc>
        <w:tc>
          <w:tcPr>
            <w:tcW w:w="720" w:type="dxa"/>
            <w:shd w:val="clear" w:color="auto" w:fill="auto"/>
          </w:tcPr>
          <w:p w14:paraId="72DA3301" w14:textId="1A5CBF7F"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$66.37</w:t>
            </w:r>
          </w:p>
        </w:tc>
        <w:tc>
          <w:tcPr>
            <w:tcW w:w="1710" w:type="dxa"/>
            <w:shd w:val="clear" w:color="auto" w:fill="auto"/>
          </w:tcPr>
          <w:p w14:paraId="59F8A771" w14:textId="2BA3F401" w:rsidR="00722F20" w:rsidRPr="00033E17" w:rsidRDefault="00EA39BF" w:rsidP="00C1792F">
            <w:pPr>
              <w:rPr>
                <w:rFonts w:asciiTheme="minorHAnsi" w:hAnsiTheme="minorHAnsi"/>
                <w:sz w:val="18"/>
                <w:szCs w:val="18"/>
              </w:rPr>
            </w:pPr>
            <w:r>
              <w:rPr>
                <w:rFonts w:asciiTheme="minorHAnsi" w:hAnsiTheme="minorHAnsi"/>
                <w:sz w:val="18"/>
                <w:szCs w:val="18"/>
              </w:rPr>
              <w:t>SCE17LG087_00</w:t>
            </w:r>
            <w:r w:rsidRPr="00033E17">
              <w:rPr>
                <w:rFonts w:asciiTheme="minorHAnsi" w:hAnsiTheme="minorHAnsi"/>
                <w:sz w:val="18"/>
                <w:szCs w:val="18"/>
              </w:rPr>
              <w:t>_</w:t>
            </w:r>
            <w:r w:rsidR="00722F20" w:rsidRPr="00033E17">
              <w:rPr>
                <w:rFonts w:asciiTheme="minorHAnsi" w:hAnsiTheme="minorHAnsi"/>
                <w:sz w:val="18"/>
                <w:szCs w:val="18"/>
              </w:rPr>
              <w:t>M004</w:t>
            </w:r>
          </w:p>
        </w:tc>
        <w:tc>
          <w:tcPr>
            <w:tcW w:w="833" w:type="dxa"/>
            <w:shd w:val="clear" w:color="auto" w:fill="auto"/>
          </w:tcPr>
          <w:p w14:paraId="333C8640" w14:textId="5C7DEDF3"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$60.56</w:t>
            </w:r>
          </w:p>
        </w:tc>
        <w:tc>
          <w:tcPr>
            <w:tcW w:w="900" w:type="dxa"/>
            <w:shd w:val="clear" w:color="auto" w:fill="auto"/>
          </w:tcPr>
          <w:p w14:paraId="15FA3DD2" w14:textId="661E6FFF"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-$5.82</w:t>
            </w:r>
          </w:p>
        </w:tc>
      </w:tr>
      <w:tr w:rsidR="00755F5D" w:rsidRPr="00033E17" w14:paraId="75223002" w14:textId="01092488"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6DBDC53D" w14:textId="38BB78FB"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LT-59103</w:t>
            </w:r>
          </w:p>
        </w:tc>
        <w:tc>
          <w:tcPr>
            <w:tcW w:w="3330" w:type="dxa"/>
            <w:shd w:val="clear" w:color="auto" w:fill="auto"/>
            <w:noWrap/>
            <w:hideMark/>
          </w:tcPr>
          <w:p w14:paraId="2444B72A" w14:textId="0B1D0BE1"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(4) 48in (1) Premium Instant Start Ballast - Reduced Light Output T8 Linear Fluorescent replacing (2) 96in T12 Linear Fluorescent</w:t>
            </w:r>
          </w:p>
        </w:tc>
        <w:tc>
          <w:tcPr>
            <w:tcW w:w="1057" w:type="dxa"/>
            <w:shd w:val="clear" w:color="auto" w:fill="auto"/>
          </w:tcPr>
          <w:p w14:paraId="326FBD7A" w14:textId="745D7048"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SCE13LG087_02_B008</w:t>
            </w:r>
          </w:p>
        </w:tc>
        <w:tc>
          <w:tcPr>
            <w:tcW w:w="720" w:type="dxa"/>
            <w:shd w:val="clear" w:color="auto" w:fill="auto"/>
          </w:tcPr>
          <w:p w14:paraId="03C4D0EF" w14:textId="3FA9672D"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$68.91</w:t>
            </w:r>
          </w:p>
        </w:tc>
        <w:tc>
          <w:tcPr>
            <w:tcW w:w="1710" w:type="dxa"/>
            <w:shd w:val="clear" w:color="auto" w:fill="auto"/>
          </w:tcPr>
          <w:p w14:paraId="7B337F6D" w14:textId="376FD347" w:rsidR="00722F20" w:rsidRPr="00033E17" w:rsidRDefault="00EA39BF" w:rsidP="00C1792F">
            <w:pPr>
              <w:rPr>
                <w:rFonts w:asciiTheme="minorHAnsi" w:hAnsiTheme="minorHAnsi"/>
                <w:sz w:val="18"/>
                <w:szCs w:val="18"/>
              </w:rPr>
            </w:pPr>
            <w:r>
              <w:rPr>
                <w:rFonts w:asciiTheme="minorHAnsi" w:hAnsiTheme="minorHAnsi"/>
                <w:sz w:val="18"/>
                <w:szCs w:val="18"/>
              </w:rPr>
              <w:t>SCE17LG087_00</w:t>
            </w:r>
            <w:r w:rsidRPr="00033E17">
              <w:rPr>
                <w:rFonts w:asciiTheme="minorHAnsi" w:hAnsiTheme="minorHAnsi"/>
                <w:sz w:val="18"/>
                <w:szCs w:val="18"/>
              </w:rPr>
              <w:t>_</w:t>
            </w:r>
            <w:r w:rsidR="00722F20" w:rsidRPr="00033E17">
              <w:rPr>
                <w:rFonts w:asciiTheme="minorHAnsi" w:hAnsiTheme="minorHAnsi"/>
                <w:sz w:val="18"/>
                <w:szCs w:val="18"/>
              </w:rPr>
              <w:t>M005</w:t>
            </w:r>
          </w:p>
        </w:tc>
        <w:tc>
          <w:tcPr>
            <w:tcW w:w="833" w:type="dxa"/>
            <w:shd w:val="clear" w:color="auto" w:fill="auto"/>
          </w:tcPr>
          <w:p w14:paraId="01AC6925" w14:textId="417886F8"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$60.56</w:t>
            </w:r>
          </w:p>
        </w:tc>
        <w:tc>
          <w:tcPr>
            <w:tcW w:w="900" w:type="dxa"/>
            <w:shd w:val="clear" w:color="auto" w:fill="auto"/>
          </w:tcPr>
          <w:p w14:paraId="0E0BFE81" w14:textId="47DEB561"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-$8.35</w:t>
            </w:r>
          </w:p>
        </w:tc>
      </w:tr>
      <w:tr w:rsidR="00755F5D" w:rsidRPr="00033E17" w14:paraId="215AAAC2" w14:textId="49C704F7"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3B98ADA5" w14:textId="45E1298C"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LT-78327</w:t>
            </w:r>
          </w:p>
        </w:tc>
        <w:tc>
          <w:tcPr>
            <w:tcW w:w="3330" w:type="dxa"/>
            <w:shd w:val="clear" w:color="auto" w:fill="auto"/>
            <w:noWrap/>
            <w:hideMark/>
          </w:tcPr>
          <w:p w14:paraId="6B4A6296" w14:textId="2C3CD699"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(4) 48in (2) Instant Start Ballast - Reduced Light Output (New Fixture) T8 Linear Fluorescent replacing (4) 48in T12 Linear Fluorescent</w:t>
            </w:r>
          </w:p>
        </w:tc>
        <w:tc>
          <w:tcPr>
            <w:tcW w:w="1057" w:type="dxa"/>
            <w:shd w:val="clear" w:color="auto" w:fill="auto"/>
          </w:tcPr>
          <w:p w14:paraId="211A2EA6" w14:textId="35016ECB"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LFLmpBlst-T8-48in-32w-2g+El-IS-NLO(112w)</w:t>
            </w:r>
          </w:p>
        </w:tc>
        <w:tc>
          <w:tcPr>
            <w:tcW w:w="720" w:type="dxa"/>
            <w:shd w:val="clear" w:color="auto" w:fill="auto"/>
          </w:tcPr>
          <w:p w14:paraId="047C5B05" w14:textId="130438F7"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$47.07</w:t>
            </w:r>
          </w:p>
        </w:tc>
        <w:tc>
          <w:tcPr>
            <w:tcW w:w="1710" w:type="dxa"/>
            <w:shd w:val="clear" w:color="auto" w:fill="auto"/>
          </w:tcPr>
          <w:p w14:paraId="1FB517EB" w14:textId="240A1FB1"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LFLmpBlst-T8-48in-32w-2g+El-IS-RLO(102w)</w:t>
            </w:r>
          </w:p>
        </w:tc>
        <w:tc>
          <w:tcPr>
            <w:tcW w:w="833" w:type="dxa"/>
            <w:shd w:val="clear" w:color="auto" w:fill="auto"/>
          </w:tcPr>
          <w:p w14:paraId="01635CEE" w14:textId="336E997A"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$47.91</w:t>
            </w:r>
          </w:p>
        </w:tc>
        <w:tc>
          <w:tcPr>
            <w:tcW w:w="900" w:type="dxa"/>
            <w:shd w:val="clear" w:color="auto" w:fill="auto"/>
          </w:tcPr>
          <w:p w14:paraId="1D303682" w14:textId="35029E6F"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$0.84</w:t>
            </w:r>
          </w:p>
        </w:tc>
      </w:tr>
      <w:tr w:rsidR="00755F5D" w:rsidRPr="00033E17" w14:paraId="47A55AF7" w14:textId="3BAB6F8C"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2E558DB9" w14:textId="4084DC3F"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LT-20483</w:t>
            </w:r>
          </w:p>
        </w:tc>
        <w:tc>
          <w:tcPr>
            <w:tcW w:w="3330" w:type="dxa"/>
            <w:shd w:val="clear" w:color="auto" w:fill="auto"/>
            <w:noWrap/>
            <w:hideMark/>
          </w:tcPr>
          <w:p w14:paraId="232AC35B" w14:textId="21DF4C57"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(4) 48in (2) Instant Start Ballast - Reduced Lig</w:t>
            </w:r>
            <w:r w:rsidR="00131A43">
              <w:rPr>
                <w:rFonts w:asciiTheme="minorHAnsi" w:hAnsiTheme="minorHAnsi"/>
                <w:color w:val="000000"/>
                <w:sz w:val="18"/>
                <w:szCs w:val="18"/>
              </w:rPr>
              <w:t>ht Output T8 Linear Fluorescent</w:t>
            </w:r>
            <w:r w:rsidRPr="00033E17">
              <w:rPr>
                <w:rFonts w:asciiTheme="minorHAnsi" w:hAnsiTheme="minorHAnsi"/>
                <w:color w:val="000000"/>
                <w:sz w:val="18"/>
                <w:szCs w:val="18"/>
              </w:rPr>
              <w:t xml:space="preserve"> replacing (4) 48in T12 Linear Fluorescent</w:t>
            </w:r>
          </w:p>
        </w:tc>
        <w:tc>
          <w:tcPr>
            <w:tcW w:w="1057" w:type="dxa"/>
            <w:shd w:val="clear" w:color="auto" w:fill="auto"/>
          </w:tcPr>
          <w:p w14:paraId="255E45C2" w14:textId="20BE747E"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LFLmpBlst-T8-48in-32w-2g+El-IS-NLO(112w)</w:t>
            </w:r>
          </w:p>
        </w:tc>
        <w:tc>
          <w:tcPr>
            <w:tcW w:w="720" w:type="dxa"/>
            <w:shd w:val="clear" w:color="auto" w:fill="auto"/>
          </w:tcPr>
          <w:p w14:paraId="2CA6FB25" w14:textId="4587B667"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$47.07</w:t>
            </w:r>
          </w:p>
        </w:tc>
        <w:tc>
          <w:tcPr>
            <w:tcW w:w="1710" w:type="dxa"/>
            <w:shd w:val="clear" w:color="auto" w:fill="auto"/>
          </w:tcPr>
          <w:p w14:paraId="3A954909" w14:textId="026D62D7"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LFLmpBlst-T8-48in-32w-2g+El-IS-RLO(102w)</w:t>
            </w:r>
          </w:p>
        </w:tc>
        <w:tc>
          <w:tcPr>
            <w:tcW w:w="833" w:type="dxa"/>
            <w:shd w:val="clear" w:color="auto" w:fill="auto"/>
          </w:tcPr>
          <w:p w14:paraId="0C1FA2FB" w14:textId="39758848"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$47.91</w:t>
            </w:r>
          </w:p>
        </w:tc>
        <w:tc>
          <w:tcPr>
            <w:tcW w:w="900" w:type="dxa"/>
            <w:shd w:val="clear" w:color="auto" w:fill="auto"/>
          </w:tcPr>
          <w:p w14:paraId="0DBA7525" w14:textId="6CF9F225"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$0.84</w:t>
            </w:r>
          </w:p>
        </w:tc>
      </w:tr>
      <w:tr w:rsidR="00755F5D" w:rsidRPr="00033E17" w14:paraId="1AEACEE3" w14:textId="34F2ECAB" w:rsidTr="00C1792F">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2D9FA380" w14:textId="4BCB6AEE"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LT-59655</w:t>
            </w:r>
          </w:p>
        </w:tc>
        <w:tc>
          <w:tcPr>
            <w:tcW w:w="3330" w:type="dxa"/>
            <w:shd w:val="clear" w:color="auto" w:fill="auto"/>
            <w:noWrap/>
            <w:hideMark/>
          </w:tcPr>
          <w:p w14:paraId="6050434F" w14:textId="55D1FF1B"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(4) 48in Reduced 28 Watt (1) Instant Start Ballast - Reduced Light Output T8 Linear Fluorescent replacing (4) 48in T8 Linear Fluorescent</w:t>
            </w:r>
          </w:p>
        </w:tc>
        <w:tc>
          <w:tcPr>
            <w:tcW w:w="1057" w:type="dxa"/>
            <w:shd w:val="clear" w:color="auto" w:fill="auto"/>
          </w:tcPr>
          <w:p w14:paraId="446B3FA4" w14:textId="7434960F" w:rsidR="00722F20" w:rsidRPr="00033E17" w:rsidRDefault="00722F20" w:rsidP="00C1792F">
            <w:pPr>
              <w:rPr>
                <w:rFonts w:asciiTheme="minorHAnsi" w:hAnsiTheme="minorHAnsi"/>
                <w:sz w:val="18"/>
                <w:szCs w:val="18"/>
              </w:rPr>
            </w:pPr>
            <w:r w:rsidRPr="00033E17">
              <w:rPr>
                <w:rFonts w:asciiTheme="minorHAnsi" w:hAnsiTheme="minorHAnsi"/>
                <w:sz w:val="18"/>
                <w:szCs w:val="18"/>
              </w:rPr>
              <w:t>SCE13LG087_02_B004</w:t>
            </w:r>
          </w:p>
        </w:tc>
        <w:tc>
          <w:tcPr>
            <w:tcW w:w="720" w:type="dxa"/>
            <w:shd w:val="clear" w:color="auto" w:fill="auto"/>
          </w:tcPr>
          <w:p w14:paraId="6175604D" w14:textId="290C6FB7"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$56.67</w:t>
            </w:r>
          </w:p>
        </w:tc>
        <w:tc>
          <w:tcPr>
            <w:tcW w:w="1710" w:type="dxa"/>
            <w:shd w:val="clear" w:color="auto" w:fill="auto"/>
          </w:tcPr>
          <w:p w14:paraId="0233176D" w14:textId="73367C5B" w:rsidR="00722F20" w:rsidRPr="00033E17" w:rsidRDefault="00EA39BF" w:rsidP="00C1792F">
            <w:pPr>
              <w:rPr>
                <w:rFonts w:asciiTheme="minorHAnsi" w:hAnsiTheme="minorHAnsi"/>
                <w:sz w:val="18"/>
                <w:szCs w:val="18"/>
              </w:rPr>
            </w:pPr>
            <w:r>
              <w:rPr>
                <w:rFonts w:asciiTheme="minorHAnsi" w:hAnsiTheme="minorHAnsi"/>
                <w:sz w:val="18"/>
                <w:szCs w:val="18"/>
              </w:rPr>
              <w:t>SCE17LG087_00</w:t>
            </w:r>
            <w:r w:rsidRPr="00033E17">
              <w:rPr>
                <w:rFonts w:asciiTheme="minorHAnsi" w:hAnsiTheme="minorHAnsi"/>
                <w:sz w:val="18"/>
                <w:szCs w:val="18"/>
              </w:rPr>
              <w:t>_</w:t>
            </w:r>
            <w:r w:rsidR="00722F20" w:rsidRPr="00033E17">
              <w:rPr>
                <w:rFonts w:asciiTheme="minorHAnsi" w:hAnsiTheme="minorHAnsi"/>
                <w:sz w:val="18"/>
                <w:szCs w:val="18"/>
              </w:rPr>
              <w:t>M002</w:t>
            </w:r>
          </w:p>
        </w:tc>
        <w:tc>
          <w:tcPr>
            <w:tcW w:w="833" w:type="dxa"/>
            <w:shd w:val="clear" w:color="auto" w:fill="auto"/>
          </w:tcPr>
          <w:p w14:paraId="7D166F62" w14:textId="2AAFA92A"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$71.27</w:t>
            </w:r>
          </w:p>
        </w:tc>
        <w:tc>
          <w:tcPr>
            <w:tcW w:w="900" w:type="dxa"/>
            <w:shd w:val="clear" w:color="auto" w:fill="auto"/>
          </w:tcPr>
          <w:p w14:paraId="63CDC962" w14:textId="2FF97724"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$14.60</w:t>
            </w:r>
          </w:p>
        </w:tc>
      </w:tr>
      <w:tr w:rsidR="00755F5D" w:rsidRPr="00033E17" w14:paraId="42C9737E" w14:textId="2D63ACAE" w:rsidTr="00C1792F">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3D0FAC5D" w14:textId="105C737A" w:rsidR="00722F20" w:rsidRPr="00033E17" w:rsidRDefault="00722F20" w:rsidP="00C1792F">
            <w:pPr>
              <w:rPr>
                <w:rFonts w:asciiTheme="minorHAnsi" w:hAnsiTheme="minorHAnsi" w:cs="Calibri"/>
                <w:sz w:val="18"/>
                <w:szCs w:val="18"/>
              </w:rPr>
            </w:pPr>
            <w:r w:rsidRPr="00033E17">
              <w:rPr>
                <w:rFonts w:asciiTheme="minorHAnsi" w:hAnsiTheme="minorHAnsi"/>
                <w:sz w:val="18"/>
                <w:szCs w:val="18"/>
              </w:rPr>
              <w:t>LT-54329</w:t>
            </w:r>
          </w:p>
        </w:tc>
        <w:tc>
          <w:tcPr>
            <w:tcW w:w="3330" w:type="dxa"/>
            <w:shd w:val="clear" w:color="auto" w:fill="auto"/>
            <w:noWrap/>
            <w:hideMark/>
          </w:tcPr>
          <w:p w14:paraId="1D5433B8" w14:textId="38FB0153" w:rsidR="00722F20" w:rsidRPr="00033E17" w:rsidRDefault="00722F20" w:rsidP="00C1792F">
            <w:pPr>
              <w:rPr>
                <w:rFonts w:asciiTheme="minorHAnsi" w:hAnsiTheme="minorHAnsi" w:cs="Calibri"/>
                <w:sz w:val="18"/>
                <w:szCs w:val="18"/>
              </w:rPr>
            </w:pPr>
            <w:r w:rsidRPr="00033E17">
              <w:rPr>
                <w:rFonts w:asciiTheme="minorHAnsi" w:hAnsiTheme="minorHAnsi"/>
                <w:color w:val="000000"/>
                <w:sz w:val="18"/>
                <w:szCs w:val="18"/>
              </w:rPr>
              <w:t>(8) 48in (2) Premium Instant Start Ballast - Reduced Light Output T8 Linear Fluorescent replacing (4) 96in T12 Linear Fluorescent</w:t>
            </w:r>
          </w:p>
        </w:tc>
        <w:tc>
          <w:tcPr>
            <w:tcW w:w="1057" w:type="dxa"/>
            <w:shd w:val="clear" w:color="auto" w:fill="auto"/>
          </w:tcPr>
          <w:p w14:paraId="607460B4" w14:textId="4C4943C0"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LFLmpBlst-T8-48in-32w-2g+El-IS-NLO(224w)</w:t>
            </w:r>
          </w:p>
        </w:tc>
        <w:tc>
          <w:tcPr>
            <w:tcW w:w="720" w:type="dxa"/>
            <w:shd w:val="clear" w:color="auto" w:fill="auto"/>
          </w:tcPr>
          <w:p w14:paraId="6BAED0C0" w14:textId="31B90AF9"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$61.75</w:t>
            </w:r>
          </w:p>
        </w:tc>
        <w:tc>
          <w:tcPr>
            <w:tcW w:w="1710" w:type="dxa"/>
            <w:shd w:val="clear" w:color="auto" w:fill="auto"/>
          </w:tcPr>
          <w:p w14:paraId="4250DBB5" w14:textId="22E6AD5A" w:rsidR="00722F20" w:rsidRPr="00033E17" w:rsidRDefault="00722F20" w:rsidP="00C1792F">
            <w:pPr>
              <w:rPr>
                <w:rFonts w:asciiTheme="minorHAnsi" w:hAnsiTheme="minorHAnsi"/>
                <w:sz w:val="18"/>
                <w:szCs w:val="18"/>
              </w:rPr>
            </w:pPr>
            <w:r w:rsidRPr="00033E17">
              <w:rPr>
                <w:rFonts w:asciiTheme="minorHAnsi" w:hAnsiTheme="minorHAnsi"/>
                <w:sz w:val="18"/>
                <w:szCs w:val="18"/>
              </w:rPr>
              <w:t>LFLmpBlst-T8-48in-32w-3g+El-IS-RLO(188w)</w:t>
            </w:r>
          </w:p>
        </w:tc>
        <w:tc>
          <w:tcPr>
            <w:tcW w:w="833" w:type="dxa"/>
            <w:shd w:val="clear" w:color="auto" w:fill="auto"/>
          </w:tcPr>
          <w:p w14:paraId="33097BA2" w14:textId="069526B2"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$68.67</w:t>
            </w:r>
          </w:p>
        </w:tc>
        <w:tc>
          <w:tcPr>
            <w:tcW w:w="900" w:type="dxa"/>
            <w:shd w:val="clear" w:color="auto" w:fill="auto"/>
          </w:tcPr>
          <w:p w14:paraId="4C918988" w14:textId="22FA3BB4" w:rsidR="00722F20" w:rsidRPr="00033E17" w:rsidRDefault="00722F20" w:rsidP="00C1792F">
            <w:pPr>
              <w:rPr>
                <w:rFonts w:asciiTheme="minorHAnsi" w:hAnsiTheme="minorHAnsi"/>
                <w:sz w:val="18"/>
                <w:szCs w:val="18"/>
              </w:rPr>
            </w:pPr>
            <w:r w:rsidRPr="00033E17">
              <w:rPr>
                <w:rFonts w:asciiTheme="minorHAnsi" w:hAnsiTheme="minorHAnsi"/>
                <w:color w:val="000000"/>
                <w:sz w:val="18"/>
                <w:szCs w:val="18"/>
              </w:rPr>
              <w:t>$6.92</w:t>
            </w:r>
          </w:p>
        </w:tc>
      </w:tr>
    </w:tbl>
    <w:p w14:paraId="37E9FBDB" w14:textId="754E7BBE" w:rsidR="00E16609" w:rsidRPr="00033E17" w:rsidRDefault="00E16609">
      <w:pPr>
        <w:rPr>
          <w:rFonts w:cstheme="minorHAnsi"/>
          <w:sz w:val="20"/>
          <w:szCs w:val="20"/>
        </w:rPr>
      </w:pPr>
      <w:r w:rsidRPr="00033E17">
        <w:rPr>
          <w:rFonts w:cstheme="minorHAnsi"/>
          <w:sz w:val="20"/>
          <w:szCs w:val="20"/>
        </w:rPr>
        <w:br w:type="page"/>
      </w:r>
    </w:p>
    <w:bookmarkEnd w:id="21"/>
    <w:p w14:paraId="266FC965" w14:textId="64AE639B" w:rsidR="00E16609" w:rsidRDefault="00E16609" w:rsidP="00E16609">
      <w:pPr>
        <w:pStyle w:val="Heading1"/>
        <w:rPr>
          <w:rFonts w:cstheme="minorHAnsi"/>
        </w:rPr>
      </w:pPr>
      <w:r w:rsidRPr="00033E17">
        <w:rPr>
          <w:rFonts w:cstheme="minorHAnsi"/>
        </w:rPr>
        <w:lastRenderedPageBreak/>
        <w:t>Attachments</w:t>
      </w:r>
    </w:p>
    <w:p w14:paraId="113027B3" w14:textId="77777777" w:rsidR="005E751B" w:rsidRPr="005E751B" w:rsidRDefault="005E751B" w:rsidP="005E751B"/>
    <w:p w14:paraId="4300E814" w14:textId="18DD5596" w:rsidR="00A500D6" w:rsidRDefault="00AB164C" w:rsidP="001525AF">
      <w:pPr>
        <w:pStyle w:val="ListParagraph"/>
        <w:numPr>
          <w:ilvl w:val="0"/>
          <w:numId w:val="44"/>
        </w:numPr>
        <w:rPr>
          <w:rFonts w:cstheme="minorHAnsi"/>
        </w:rPr>
      </w:pPr>
      <w:r>
        <w:rPr>
          <w:rFonts w:cstheme="minorHAnsi"/>
        </w:rPr>
        <w:object w:dxaOrig="1513" w:dyaOrig="985" w14:anchorId="7E2919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5.6pt;height:49.2pt" o:ole="">
            <v:imagedata r:id="rId11" o:title=""/>
          </v:shape>
          <o:OLEObject Type="Embed" ProgID="Package" ShapeID="_x0000_i1029" DrawAspect="Icon" ObjectID="_1544527878" r:id="rId12"/>
        </w:object>
      </w:r>
      <w:bookmarkStart w:id="22" w:name="_GoBack"/>
      <w:bookmarkEnd w:id="22"/>
    </w:p>
    <w:p w14:paraId="7E627BD9" w14:textId="77777777" w:rsidR="005E751B" w:rsidRPr="00033E17" w:rsidRDefault="005E751B" w:rsidP="005E751B">
      <w:pPr>
        <w:pStyle w:val="ListParagraph"/>
        <w:rPr>
          <w:rFonts w:cstheme="minorHAnsi"/>
        </w:rPr>
      </w:pPr>
    </w:p>
    <w:bookmarkStart w:id="23" w:name="_MON_1540981702"/>
    <w:bookmarkEnd w:id="23"/>
    <w:p w14:paraId="1254C15C" w14:textId="5C9B5C20" w:rsidR="001525AF" w:rsidRPr="00033E17" w:rsidRDefault="00B04BEE" w:rsidP="001525AF">
      <w:pPr>
        <w:pStyle w:val="ListParagraph"/>
        <w:numPr>
          <w:ilvl w:val="0"/>
          <w:numId w:val="44"/>
        </w:numPr>
        <w:rPr>
          <w:rFonts w:cstheme="minorHAnsi"/>
        </w:rPr>
      </w:pPr>
      <w:r w:rsidRPr="00033E17">
        <w:rPr>
          <w:rFonts w:cstheme="minorHAnsi"/>
        </w:rPr>
        <w:object w:dxaOrig="2520" w:dyaOrig="1640" w14:anchorId="77B7A029">
          <v:shape id="_x0000_i1026" type="#_x0000_t75" style="width:126pt;height:60pt" o:ole="">
            <v:imagedata r:id="rId13" o:title="" cropbottom="14385f"/>
          </v:shape>
          <o:OLEObject Type="Embed" ProgID="Excel.SheetMacroEnabled.12" ShapeID="_x0000_i1026" DrawAspect="Icon" ObjectID="_1544527879" r:id="rId14"/>
        </w:object>
      </w:r>
    </w:p>
    <w:p w14:paraId="14D40E00" w14:textId="77777777" w:rsidR="00612041" w:rsidRPr="00033E17" w:rsidRDefault="00612041" w:rsidP="00E16609">
      <w:pPr>
        <w:rPr>
          <w:rFonts w:cstheme="minorHAnsi"/>
        </w:rPr>
      </w:pPr>
    </w:p>
    <w:p w14:paraId="2629DB76" w14:textId="77777777" w:rsidR="00C54EFF" w:rsidRPr="00033E17" w:rsidRDefault="00C54EFF" w:rsidP="00E16609">
      <w:pPr>
        <w:rPr>
          <w:rFonts w:cstheme="minorHAnsi"/>
        </w:rPr>
      </w:pPr>
    </w:p>
    <w:p w14:paraId="2ED4FFF5" w14:textId="77777777" w:rsidR="00C54EFF" w:rsidRPr="00033E17" w:rsidRDefault="00C54EFF">
      <w:pPr>
        <w:spacing w:after="200" w:line="276" w:lineRule="auto"/>
        <w:rPr>
          <w:rFonts w:cstheme="minorHAnsi"/>
        </w:rPr>
      </w:pPr>
      <w:r w:rsidRPr="00033E17">
        <w:rPr>
          <w:rFonts w:cstheme="minorHAnsi"/>
        </w:rPr>
        <w:br w:type="page"/>
      </w:r>
    </w:p>
    <w:p w14:paraId="3C6C156C" w14:textId="5CB149F6" w:rsidR="00C54EFF" w:rsidRDefault="00C54EFF" w:rsidP="00C54EFF">
      <w:pPr>
        <w:pStyle w:val="Heading1"/>
        <w:rPr>
          <w:rFonts w:cstheme="minorHAnsi"/>
        </w:rPr>
      </w:pPr>
      <w:r w:rsidRPr="00033E17">
        <w:rPr>
          <w:rFonts w:cstheme="minorHAnsi"/>
        </w:rPr>
        <w:lastRenderedPageBreak/>
        <w:t>References</w:t>
      </w:r>
    </w:p>
    <w:p w14:paraId="186F4354" w14:textId="77777777" w:rsidR="005E751B" w:rsidRPr="005E751B" w:rsidRDefault="005E751B" w:rsidP="005E751B"/>
    <w:bookmarkStart w:id="24" w:name="_Ref389549880"/>
    <w:p w14:paraId="3B0FA6E9" w14:textId="221B865F" w:rsidR="00074F01" w:rsidRDefault="008B475A" w:rsidP="00252BC2">
      <w:pPr>
        <w:pStyle w:val="Caption"/>
        <w:rPr>
          <w:b w:val="0"/>
          <w:szCs w:val="22"/>
        </w:rPr>
      </w:pPr>
      <w:r>
        <w:rPr>
          <w:b w:val="0"/>
          <w:szCs w:val="22"/>
        </w:rPr>
        <w:object w:dxaOrig="1513" w:dyaOrig="961" w14:anchorId="14FEAF73">
          <v:shape id="_x0000_i1027" type="#_x0000_t75" style="width:78pt;height:48pt" o:ole="">
            <v:imagedata r:id="rId15" o:title=""/>
          </v:shape>
          <o:OLEObject Type="Embed" ProgID="Excel.Sheet.12" ShapeID="_x0000_i1027" DrawAspect="Icon" ObjectID="_1544527880" r:id="rId16"/>
        </w:object>
      </w:r>
    </w:p>
    <w:p w14:paraId="6B59708B" w14:textId="77777777" w:rsidR="005E751B" w:rsidRPr="005E751B" w:rsidRDefault="005E751B" w:rsidP="005E751B"/>
    <w:p w14:paraId="1C624EF9" w14:textId="0599E150" w:rsidR="00074F01" w:rsidRPr="00033E17" w:rsidRDefault="00074F01" w:rsidP="00252BC2">
      <w:pPr>
        <w:pStyle w:val="Caption"/>
        <w:rPr>
          <w:b w:val="0"/>
          <w:szCs w:val="22"/>
        </w:rPr>
      </w:pPr>
      <w:r w:rsidRPr="00033E17">
        <w:rPr>
          <w:b w:val="0"/>
          <w:szCs w:val="22"/>
        </w:rPr>
        <w:t>[</w:t>
      </w:r>
      <w:r w:rsidR="00BB3C71">
        <w:rPr>
          <w:b w:val="0"/>
          <w:szCs w:val="22"/>
        </w:rPr>
        <w:t>493</w:t>
      </w:r>
      <w:r w:rsidRPr="00033E17">
        <w:rPr>
          <w:b w:val="0"/>
          <w:szCs w:val="22"/>
        </w:rPr>
        <w:t>]</w:t>
      </w:r>
    </w:p>
    <w:p w14:paraId="027C724A" w14:textId="4040BCCE" w:rsidR="00074F01" w:rsidRDefault="00074F01" w:rsidP="00074F01">
      <w:r w:rsidRPr="00033E17">
        <w:t>[49</w:t>
      </w:r>
      <w:r w:rsidR="00BB3C71">
        <w:t>6</w:t>
      </w:r>
      <w:r w:rsidRPr="00033E17">
        <w:t>]</w:t>
      </w:r>
    </w:p>
    <w:p w14:paraId="2B6C48B5" w14:textId="742E1261" w:rsidR="00DC0301" w:rsidRPr="00033E17" w:rsidRDefault="00DC0301" w:rsidP="00074F01">
      <w:r>
        <w:t>[510]</w:t>
      </w:r>
    </w:p>
    <w:p w14:paraId="3DDEEF70" w14:textId="7C40A994" w:rsidR="00480E7B" w:rsidRPr="00033E17" w:rsidRDefault="00252BC2" w:rsidP="00252BC2">
      <w:pPr>
        <w:pStyle w:val="Caption"/>
        <w:rPr>
          <w:b w:val="0"/>
          <w:szCs w:val="22"/>
        </w:rPr>
      </w:pPr>
      <w:r w:rsidRPr="00033E17">
        <w:rPr>
          <w:b w:val="0"/>
          <w:szCs w:val="22"/>
        </w:rPr>
        <w:t>[</w:t>
      </w:r>
      <w:bookmarkEnd w:id="24"/>
      <w:r w:rsidRPr="00033E17">
        <w:rPr>
          <w:b w:val="0"/>
          <w:szCs w:val="22"/>
        </w:rPr>
        <w:t xml:space="preserve">A] Southern California Edison </w:t>
      </w:r>
      <w:r w:rsidR="00192D45">
        <w:rPr>
          <w:b w:val="0"/>
          <w:szCs w:val="22"/>
        </w:rPr>
        <w:t>2016</w:t>
      </w:r>
      <w:r w:rsidRPr="00033E17">
        <w:rPr>
          <w:b w:val="0"/>
          <w:szCs w:val="22"/>
        </w:rPr>
        <w:t xml:space="preserve"> Solutions Directory,</w:t>
      </w:r>
      <w:r w:rsidR="003748CF" w:rsidRPr="00033E17">
        <w:rPr>
          <w:b w:val="0"/>
          <w:szCs w:val="22"/>
        </w:rPr>
        <w:t xml:space="preserve"> </w:t>
      </w:r>
      <w:r w:rsidR="00192D45">
        <w:rPr>
          <w:b w:val="0"/>
          <w:szCs w:val="22"/>
        </w:rPr>
        <w:t>Nineteenth</w:t>
      </w:r>
      <w:r w:rsidR="003748CF" w:rsidRPr="00033E17">
        <w:rPr>
          <w:b w:val="0"/>
          <w:szCs w:val="22"/>
        </w:rPr>
        <w:t xml:space="preserve"> Edition, </w:t>
      </w:r>
      <w:r w:rsidR="00192D45">
        <w:rPr>
          <w:b w:val="0"/>
          <w:szCs w:val="22"/>
        </w:rPr>
        <w:t>September</w:t>
      </w:r>
      <w:r w:rsidR="003748CF" w:rsidRPr="00033E17">
        <w:rPr>
          <w:b w:val="0"/>
          <w:szCs w:val="22"/>
        </w:rPr>
        <w:t xml:space="preserve"> 201</w:t>
      </w:r>
      <w:r w:rsidR="00192D45">
        <w:rPr>
          <w:b w:val="0"/>
          <w:szCs w:val="22"/>
        </w:rPr>
        <w:t>6</w:t>
      </w:r>
      <w:r w:rsidR="003748CF" w:rsidRPr="00033E17">
        <w:rPr>
          <w:b w:val="0"/>
          <w:szCs w:val="22"/>
        </w:rPr>
        <w:t>,</w:t>
      </w:r>
      <w:r w:rsidRPr="00033E17">
        <w:rPr>
          <w:b w:val="0"/>
          <w:szCs w:val="22"/>
        </w:rPr>
        <w:t xml:space="preserve"> pgs. </w:t>
      </w:r>
      <w:r w:rsidR="00192D45">
        <w:rPr>
          <w:b w:val="0"/>
          <w:szCs w:val="22"/>
        </w:rPr>
        <w:t>8-9</w:t>
      </w:r>
    </w:p>
    <w:p w14:paraId="5C7FD4E6" w14:textId="78B763D5" w:rsidR="0049736F" w:rsidRPr="00033E17" w:rsidRDefault="0049736F" w:rsidP="0049736F">
      <w:r w:rsidRPr="00033E17">
        <w:t xml:space="preserve">[B] </w:t>
      </w:r>
      <w:r w:rsidR="003F3FA6" w:rsidRPr="003F3FA6">
        <w:t>https://www1.eere.energy.gov/buildings/appliance_standards/standards.aspx?productid=22</w:t>
      </w:r>
    </w:p>
    <w:sectPr w:rsidR="0049736F" w:rsidRPr="00033E17" w:rsidSect="00E87C8F">
      <w:footerReference w:type="default" r:id="rId17"/>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9E71D2" w14:textId="77777777" w:rsidR="0000644E" w:rsidRDefault="0000644E" w:rsidP="00447D6E">
      <w:r>
        <w:separator/>
      </w:r>
    </w:p>
    <w:p w14:paraId="0C816ABF" w14:textId="77777777" w:rsidR="0000644E" w:rsidRDefault="0000644E"/>
  </w:endnote>
  <w:endnote w:type="continuationSeparator" w:id="0">
    <w:p w14:paraId="0DE4B7D7" w14:textId="77777777" w:rsidR="0000644E" w:rsidRDefault="0000644E" w:rsidP="00447D6E">
      <w:r>
        <w:continuationSeparator/>
      </w:r>
    </w:p>
    <w:p w14:paraId="1A6D6EAD" w14:textId="77777777" w:rsidR="0000644E" w:rsidRDefault="000064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Univers LT Std 55">
    <w:altName w:val="Univers LT Std 55"/>
    <w:panose1 w:val="00000000000000000000"/>
    <w:charset w:val="00"/>
    <w:family w:val="swiss"/>
    <w:notTrueType/>
    <w:pitch w:val="default"/>
    <w:sig w:usb0="00000003" w:usb1="00000000" w:usb2="00000000" w:usb3="00000000" w:csb0="00000001"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7A4574EA" w:rsidR="0000644E" w:rsidRDefault="0000644E"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11-18T00:00:00Z">
          <w:dateFormat w:val="MMMM d, yyyy"/>
          <w:lid w:val="en-US"/>
          <w:storeMappedDataAs w:val="dateTime"/>
          <w:calendar w:val="gregorian"/>
        </w:date>
      </w:sdtPr>
      <w:sdtContent>
        <w:r>
          <w:rPr>
            <w:rFonts w:cstheme="minorHAnsi"/>
            <w:b/>
            <w:sz w:val="36"/>
            <w:szCs w:val="36"/>
          </w:rPr>
          <w:t>November 18, 2016</w:t>
        </w:r>
      </w:sdtContent>
    </w:sdt>
  </w:p>
  <w:p w14:paraId="650DB54B" w14:textId="670C7D5C" w:rsidR="0000644E" w:rsidRPr="009500DC" w:rsidRDefault="0000644E"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4037CD88" w:rsidR="0000644E" w:rsidRPr="009500DC" w:rsidRDefault="0000644E"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Content>
        <w:r>
          <w:rPr>
            <w:rFonts w:cstheme="minorHAnsi"/>
            <w:b/>
            <w:sz w:val="20"/>
            <w:szCs w:val="20"/>
          </w:rPr>
          <w:t>SCE17LG087</w:t>
        </w:r>
      </w:sdtContent>
    </w:sdt>
    <w:r>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Content>
        <w:r>
          <w:rPr>
            <w:rFonts w:cstheme="minorHAnsi"/>
            <w:b/>
            <w:sz w:val="20"/>
            <w:szCs w:val="20"/>
          </w:rPr>
          <w:t>Revision 0</w:t>
        </w:r>
      </w:sdtContent>
    </w:sdt>
    <w:r w:rsidRPr="009500DC">
      <w:rPr>
        <w:rFonts w:cstheme="minorHAnsi"/>
        <w:b/>
        <w:sz w:val="20"/>
        <w:szCs w:val="20"/>
      </w:rPr>
      <w:tab/>
    </w:r>
    <w:r w:rsidRPr="009500DC">
      <w:rPr>
        <w:rFonts w:cstheme="minorHAnsi"/>
        <w:b/>
        <w:sz w:val="20"/>
        <w:szCs w:val="20"/>
      </w:rPr>
      <w:fldChar w:fldCharType="begin"/>
    </w:r>
    <w:r w:rsidRPr="009500DC">
      <w:rPr>
        <w:rFonts w:cstheme="minorHAnsi"/>
        <w:b/>
        <w:sz w:val="20"/>
        <w:szCs w:val="20"/>
      </w:rPr>
      <w:instrText xml:space="preserve"> PAGE   \* MERGEFORMAT </w:instrText>
    </w:r>
    <w:r w:rsidRPr="009500DC">
      <w:rPr>
        <w:rFonts w:cstheme="minorHAnsi"/>
        <w:b/>
        <w:sz w:val="20"/>
        <w:szCs w:val="20"/>
      </w:rPr>
      <w:fldChar w:fldCharType="separate"/>
    </w:r>
    <w:r w:rsidR="00AB164C">
      <w:rPr>
        <w:rFonts w:cstheme="minorHAnsi"/>
        <w:b/>
        <w:noProof/>
        <w:sz w:val="20"/>
        <w:szCs w:val="20"/>
      </w:rPr>
      <w:t>18</w:t>
    </w:r>
    <w:r w:rsidRPr="009500DC">
      <w:rPr>
        <w:rFonts w:cstheme="minorHAnsi"/>
        <w:b/>
        <w:noProof/>
        <w:sz w:val="20"/>
        <w:szCs w:val="20"/>
      </w:rPr>
      <w:fldChar w:fldCharType="end"/>
    </w:r>
    <w:r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11-18T00:00:00Z">
          <w:dateFormat w:val="MMMM d, yyyy"/>
          <w:lid w:val="en-US"/>
          <w:storeMappedDataAs w:val="dateTime"/>
          <w:calendar w:val="gregorian"/>
        </w:date>
      </w:sdtPr>
      <w:sdtContent>
        <w:r>
          <w:rPr>
            <w:rFonts w:cstheme="minorHAnsi"/>
            <w:b/>
            <w:sz w:val="20"/>
            <w:szCs w:val="20"/>
          </w:rPr>
          <w:t>November 18, 2016</w:t>
        </w:r>
      </w:sdtContent>
    </w:sdt>
  </w:p>
  <w:p w14:paraId="43C07EA5" w14:textId="544E4323" w:rsidR="0000644E" w:rsidRPr="009500DC" w:rsidRDefault="0000644E"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Content>
        <w:r>
          <w:rPr>
            <w:rFonts w:cstheme="minorHAnsi"/>
            <w:b/>
            <w:sz w:val="20"/>
            <w:szCs w:val="20"/>
          </w:rPr>
          <w:t>Southern California Edison</w:t>
        </w:r>
      </w:sdtContent>
    </w:sdt>
  </w:p>
  <w:p w14:paraId="4AC7586E" w14:textId="77777777" w:rsidR="0000644E" w:rsidRDefault="0000644E"/>
  <w:p w14:paraId="5C9861A8" w14:textId="77777777" w:rsidR="0000644E" w:rsidRDefault="0000644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2DBD79" w14:textId="77777777" w:rsidR="0000644E" w:rsidRDefault="0000644E" w:rsidP="00447D6E">
      <w:r>
        <w:separator/>
      </w:r>
    </w:p>
    <w:p w14:paraId="53CAC790" w14:textId="77777777" w:rsidR="0000644E" w:rsidRDefault="0000644E"/>
  </w:footnote>
  <w:footnote w:type="continuationSeparator" w:id="0">
    <w:p w14:paraId="0B715A30" w14:textId="77777777" w:rsidR="0000644E" w:rsidRDefault="0000644E" w:rsidP="00447D6E">
      <w:r>
        <w:continuationSeparator/>
      </w:r>
    </w:p>
    <w:p w14:paraId="169D9B90" w14:textId="77777777" w:rsidR="0000644E" w:rsidRDefault="0000644E"/>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CEC6685"/>
    <w:multiLevelType w:val="hybridMultilevel"/>
    <w:tmpl w:val="2BB65E9C"/>
    <w:lvl w:ilvl="0" w:tplc="04090019">
      <w:start w:val="1"/>
      <w:numFmt w:val="lowerLetter"/>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333C37"/>
    <w:multiLevelType w:val="hybridMultilevel"/>
    <w:tmpl w:val="A1221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4A6470"/>
    <w:multiLevelType w:val="hybridMultilevel"/>
    <w:tmpl w:val="DB98E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1"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D714D4"/>
    <w:multiLevelType w:val="hybridMultilevel"/>
    <w:tmpl w:val="A68493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3AE52F6B"/>
    <w:multiLevelType w:val="hybridMultilevel"/>
    <w:tmpl w:val="416C3928"/>
    <w:lvl w:ilvl="0" w:tplc="683C36A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0D2DDE"/>
    <w:multiLevelType w:val="hybridMultilevel"/>
    <w:tmpl w:val="B652FE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443D1B79"/>
    <w:multiLevelType w:val="hybridMultilevel"/>
    <w:tmpl w:val="26FC14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9"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655379D"/>
    <w:multiLevelType w:val="hybridMultilevel"/>
    <w:tmpl w:val="36525FB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5690184E"/>
    <w:multiLevelType w:val="hybridMultilevel"/>
    <w:tmpl w:val="2CBEEF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9E7492F"/>
    <w:multiLevelType w:val="hybridMultilevel"/>
    <w:tmpl w:val="7658A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9A2913"/>
    <w:multiLevelType w:val="hybridMultilevel"/>
    <w:tmpl w:val="3E28F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A2F4E0A"/>
    <w:multiLevelType w:val="hybridMultilevel"/>
    <w:tmpl w:val="2886EFA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0" w15:restartNumberingAfterBreak="0">
    <w:nsid w:val="6D6747DB"/>
    <w:multiLevelType w:val="hybridMultilevel"/>
    <w:tmpl w:val="98F200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39152D"/>
    <w:multiLevelType w:val="hybridMultilevel"/>
    <w:tmpl w:val="371A2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3A2B95"/>
    <w:multiLevelType w:val="hybridMultilevel"/>
    <w:tmpl w:val="5ED81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22"/>
  </w:num>
  <w:num w:numId="3">
    <w:abstractNumId w:val="21"/>
  </w:num>
  <w:num w:numId="4">
    <w:abstractNumId w:val="18"/>
  </w:num>
  <w:num w:numId="5">
    <w:abstractNumId w:val="18"/>
  </w:num>
  <w:num w:numId="6">
    <w:abstractNumId w:val="2"/>
  </w:num>
  <w:num w:numId="7">
    <w:abstractNumId w:val="23"/>
  </w:num>
  <w:num w:numId="8">
    <w:abstractNumId w:val="20"/>
  </w:num>
  <w:num w:numId="9">
    <w:abstractNumId w:val="11"/>
  </w:num>
  <w:num w:numId="10">
    <w:abstractNumId w:val="6"/>
  </w:num>
  <w:num w:numId="11">
    <w:abstractNumId w:val="24"/>
  </w:num>
  <w:num w:numId="12">
    <w:abstractNumId w:val="17"/>
  </w:num>
  <w:num w:numId="13">
    <w:abstractNumId w:val="10"/>
  </w:num>
  <w:num w:numId="14">
    <w:abstractNumId w:val="44"/>
  </w:num>
  <w:num w:numId="15">
    <w:abstractNumId w:val="8"/>
  </w:num>
  <w:num w:numId="16">
    <w:abstractNumId w:val="12"/>
  </w:num>
  <w:num w:numId="17">
    <w:abstractNumId w:val="5"/>
  </w:num>
  <w:num w:numId="18">
    <w:abstractNumId w:val="0"/>
  </w:num>
  <w:num w:numId="19">
    <w:abstractNumId w:val="41"/>
  </w:num>
  <w:num w:numId="20">
    <w:abstractNumId w:val="4"/>
  </w:num>
  <w:num w:numId="21">
    <w:abstractNumId w:val="30"/>
  </w:num>
  <w:num w:numId="22">
    <w:abstractNumId w:val="31"/>
  </w:num>
  <w:num w:numId="23">
    <w:abstractNumId w:val="45"/>
  </w:num>
  <w:num w:numId="24">
    <w:abstractNumId w:val="38"/>
  </w:num>
  <w:num w:numId="25">
    <w:abstractNumId w:val="13"/>
  </w:num>
  <w:num w:numId="26">
    <w:abstractNumId w:val="16"/>
  </w:num>
  <w:num w:numId="27">
    <w:abstractNumId w:val="34"/>
  </w:num>
  <w:num w:numId="28">
    <w:abstractNumId w:val="14"/>
  </w:num>
  <w:num w:numId="29">
    <w:abstractNumId w:val="7"/>
  </w:num>
  <w:num w:numId="30">
    <w:abstractNumId w:val="1"/>
  </w:num>
  <w:num w:numId="31">
    <w:abstractNumId w:val="46"/>
  </w:num>
  <w:num w:numId="32">
    <w:abstractNumId w:val="29"/>
  </w:num>
  <w:num w:numId="33">
    <w:abstractNumId w:val="37"/>
  </w:num>
  <w:num w:numId="34">
    <w:abstractNumId w:val="9"/>
  </w:num>
  <w:num w:numId="35">
    <w:abstractNumId w:val="28"/>
  </w:num>
  <w:num w:numId="36">
    <w:abstractNumId w:val="35"/>
  </w:num>
  <w:num w:numId="37">
    <w:abstractNumId w:val="19"/>
  </w:num>
  <w:num w:numId="38">
    <w:abstractNumId w:val="43"/>
  </w:num>
  <w:num w:numId="39">
    <w:abstractNumId w:val="25"/>
  </w:num>
  <w:num w:numId="40">
    <w:abstractNumId w:val="33"/>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
  </w:num>
  <w:num w:numId="44">
    <w:abstractNumId w:val="40"/>
  </w:num>
  <w:num w:numId="45">
    <w:abstractNumId w:val="39"/>
  </w:num>
  <w:num w:numId="46">
    <w:abstractNumId w:val="15"/>
  </w:num>
  <w:num w:numId="47">
    <w:abstractNumId w:val="36"/>
  </w:num>
  <w:num w:numId="48">
    <w:abstractNumId w:val="27"/>
  </w:num>
  <w:num w:numId="49">
    <w:abstractNumId w:val="42"/>
  </w:num>
  <w:num w:numId="5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0644E"/>
    <w:rsid w:val="00007044"/>
    <w:rsid w:val="0001002B"/>
    <w:rsid w:val="00010806"/>
    <w:rsid w:val="00013F71"/>
    <w:rsid w:val="000173BF"/>
    <w:rsid w:val="00024252"/>
    <w:rsid w:val="000245B5"/>
    <w:rsid w:val="00027183"/>
    <w:rsid w:val="00033E17"/>
    <w:rsid w:val="00033EA1"/>
    <w:rsid w:val="0003746D"/>
    <w:rsid w:val="0004020F"/>
    <w:rsid w:val="00042F3F"/>
    <w:rsid w:val="0004310C"/>
    <w:rsid w:val="000436CB"/>
    <w:rsid w:val="000501B3"/>
    <w:rsid w:val="000508DF"/>
    <w:rsid w:val="00052E17"/>
    <w:rsid w:val="00056947"/>
    <w:rsid w:val="00061A8E"/>
    <w:rsid w:val="00064CB3"/>
    <w:rsid w:val="00070BEE"/>
    <w:rsid w:val="00072040"/>
    <w:rsid w:val="00074F01"/>
    <w:rsid w:val="00076DF4"/>
    <w:rsid w:val="00076F51"/>
    <w:rsid w:val="0008524C"/>
    <w:rsid w:val="00086F7F"/>
    <w:rsid w:val="0009074D"/>
    <w:rsid w:val="0009592B"/>
    <w:rsid w:val="000968C6"/>
    <w:rsid w:val="000A63C9"/>
    <w:rsid w:val="000B3765"/>
    <w:rsid w:val="000B655B"/>
    <w:rsid w:val="000C0000"/>
    <w:rsid w:val="000C18CC"/>
    <w:rsid w:val="000C6083"/>
    <w:rsid w:val="000C687D"/>
    <w:rsid w:val="000C7ED1"/>
    <w:rsid w:val="000D5266"/>
    <w:rsid w:val="000D789A"/>
    <w:rsid w:val="000E4B5F"/>
    <w:rsid w:val="000E706D"/>
    <w:rsid w:val="000F130A"/>
    <w:rsid w:val="000F4FD8"/>
    <w:rsid w:val="00104810"/>
    <w:rsid w:val="00107242"/>
    <w:rsid w:val="00111CC5"/>
    <w:rsid w:val="00117FBE"/>
    <w:rsid w:val="001206F7"/>
    <w:rsid w:val="00122A11"/>
    <w:rsid w:val="001236C1"/>
    <w:rsid w:val="00131A43"/>
    <w:rsid w:val="00133EE8"/>
    <w:rsid w:val="0013759B"/>
    <w:rsid w:val="00140B30"/>
    <w:rsid w:val="001420E4"/>
    <w:rsid w:val="00144747"/>
    <w:rsid w:val="00147155"/>
    <w:rsid w:val="001525AF"/>
    <w:rsid w:val="001539BB"/>
    <w:rsid w:val="00153CB3"/>
    <w:rsid w:val="00154C3B"/>
    <w:rsid w:val="00160158"/>
    <w:rsid w:val="00165357"/>
    <w:rsid w:val="001722B7"/>
    <w:rsid w:val="001727D9"/>
    <w:rsid w:val="00174BB4"/>
    <w:rsid w:val="00175D14"/>
    <w:rsid w:val="001811EE"/>
    <w:rsid w:val="001834D0"/>
    <w:rsid w:val="00185AD4"/>
    <w:rsid w:val="0018743B"/>
    <w:rsid w:val="00192D45"/>
    <w:rsid w:val="001979AF"/>
    <w:rsid w:val="001A0EB4"/>
    <w:rsid w:val="001A1A86"/>
    <w:rsid w:val="001A5F62"/>
    <w:rsid w:val="001B015E"/>
    <w:rsid w:val="001B2301"/>
    <w:rsid w:val="001B28C7"/>
    <w:rsid w:val="001B618B"/>
    <w:rsid w:val="001C1338"/>
    <w:rsid w:val="001C4140"/>
    <w:rsid w:val="001C5A94"/>
    <w:rsid w:val="001D2317"/>
    <w:rsid w:val="001D3162"/>
    <w:rsid w:val="001D3223"/>
    <w:rsid w:val="001D33EF"/>
    <w:rsid w:val="001D5AB3"/>
    <w:rsid w:val="001D5CA3"/>
    <w:rsid w:val="001E0519"/>
    <w:rsid w:val="001E0829"/>
    <w:rsid w:val="001E1320"/>
    <w:rsid w:val="001E556A"/>
    <w:rsid w:val="001F05CE"/>
    <w:rsid w:val="001F1905"/>
    <w:rsid w:val="001F4A65"/>
    <w:rsid w:val="002024BA"/>
    <w:rsid w:val="00205C45"/>
    <w:rsid w:val="0021035B"/>
    <w:rsid w:val="00211153"/>
    <w:rsid w:val="002116D8"/>
    <w:rsid w:val="00217CFF"/>
    <w:rsid w:val="0023254A"/>
    <w:rsid w:val="002344FB"/>
    <w:rsid w:val="00236216"/>
    <w:rsid w:val="002405CD"/>
    <w:rsid w:val="00240B74"/>
    <w:rsid w:val="0024350A"/>
    <w:rsid w:val="00243B62"/>
    <w:rsid w:val="0024675B"/>
    <w:rsid w:val="002469DD"/>
    <w:rsid w:val="00247180"/>
    <w:rsid w:val="00252BC2"/>
    <w:rsid w:val="00254671"/>
    <w:rsid w:val="00257BDD"/>
    <w:rsid w:val="00257D36"/>
    <w:rsid w:val="00263C1C"/>
    <w:rsid w:val="002704D2"/>
    <w:rsid w:val="00271415"/>
    <w:rsid w:val="00271D1F"/>
    <w:rsid w:val="00274FBE"/>
    <w:rsid w:val="002762E1"/>
    <w:rsid w:val="002811BC"/>
    <w:rsid w:val="00283DE8"/>
    <w:rsid w:val="00285552"/>
    <w:rsid w:val="00285966"/>
    <w:rsid w:val="00285A0D"/>
    <w:rsid w:val="00290ED8"/>
    <w:rsid w:val="002959A0"/>
    <w:rsid w:val="00296B49"/>
    <w:rsid w:val="002A03FC"/>
    <w:rsid w:val="002A1843"/>
    <w:rsid w:val="002A3D26"/>
    <w:rsid w:val="002A523E"/>
    <w:rsid w:val="002B1ADF"/>
    <w:rsid w:val="002B4448"/>
    <w:rsid w:val="002B502E"/>
    <w:rsid w:val="002B657B"/>
    <w:rsid w:val="002B71D5"/>
    <w:rsid w:val="002C2853"/>
    <w:rsid w:val="002C444C"/>
    <w:rsid w:val="002C458F"/>
    <w:rsid w:val="002C6C20"/>
    <w:rsid w:val="002C6C7A"/>
    <w:rsid w:val="002C7F78"/>
    <w:rsid w:val="002D5277"/>
    <w:rsid w:val="002D71FA"/>
    <w:rsid w:val="002D73AF"/>
    <w:rsid w:val="002E237B"/>
    <w:rsid w:val="002E4FD9"/>
    <w:rsid w:val="002E5B58"/>
    <w:rsid w:val="002E6019"/>
    <w:rsid w:val="002F1437"/>
    <w:rsid w:val="002F3943"/>
    <w:rsid w:val="002F4E34"/>
    <w:rsid w:val="002F6A42"/>
    <w:rsid w:val="002F79E7"/>
    <w:rsid w:val="003003EC"/>
    <w:rsid w:val="003035E3"/>
    <w:rsid w:val="0030363A"/>
    <w:rsid w:val="003039A0"/>
    <w:rsid w:val="00316D58"/>
    <w:rsid w:val="00317970"/>
    <w:rsid w:val="00317EB0"/>
    <w:rsid w:val="00323078"/>
    <w:rsid w:val="00332700"/>
    <w:rsid w:val="003358BD"/>
    <w:rsid w:val="00344E88"/>
    <w:rsid w:val="00345D80"/>
    <w:rsid w:val="003471D4"/>
    <w:rsid w:val="00350BF1"/>
    <w:rsid w:val="00352370"/>
    <w:rsid w:val="00353C49"/>
    <w:rsid w:val="003540B1"/>
    <w:rsid w:val="003557E9"/>
    <w:rsid w:val="003560BA"/>
    <w:rsid w:val="0035673E"/>
    <w:rsid w:val="00364CC6"/>
    <w:rsid w:val="003650F6"/>
    <w:rsid w:val="0036726C"/>
    <w:rsid w:val="0036748D"/>
    <w:rsid w:val="003748CF"/>
    <w:rsid w:val="003832D2"/>
    <w:rsid w:val="003845E5"/>
    <w:rsid w:val="00393137"/>
    <w:rsid w:val="00395AE5"/>
    <w:rsid w:val="0039615F"/>
    <w:rsid w:val="00397406"/>
    <w:rsid w:val="003A3170"/>
    <w:rsid w:val="003A360E"/>
    <w:rsid w:val="003D17FF"/>
    <w:rsid w:val="003D2871"/>
    <w:rsid w:val="003D2981"/>
    <w:rsid w:val="003D5B83"/>
    <w:rsid w:val="003E6E47"/>
    <w:rsid w:val="003F0623"/>
    <w:rsid w:val="003F33DE"/>
    <w:rsid w:val="003F3A41"/>
    <w:rsid w:val="003F3FA6"/>
    <w:rsid w:val="003F4900"/>
    <w:rsid w:val="003F67E9"/>
    <w:rsid w:val="00401031"/>
    <w:rsid w:val="004023B7"/>
    <w:rsid w:val="004045A0"/>
    <w:rsid w:val="00413CDB"/>
    <w:rsid w:val="00416663"/>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673D4"/>
    <w:rsid w:val="00471234"/>
    <w:rsid w:val="00472250"/>
    <w:rsid w:val="004731FE"/>
    <w:rsid w:val="0047437C"/>
    <w:rsid w:val="00477522"/>
    <w:rsid w:val="00480E7B"/>
    <w:rsid w:val="004843E5"/>
    <w:rsid w:val="00484BF6"/>
    <w:rsid w:val="0049052C"/>
    <w:rsid w:val="00493457"/>
    <w:rsid w:val="00494628"/>
    <w:rsid w:val="0049566B"/>
    <w:rsid w:val="00497338"/>
    <w:rsid w:val="0049736F"/>
    <w:rsid w:val="004A1650"/>
    <w:rsid w:val="004A32D7"/>
    <w:rsid w:val="004A5C33"/>
    <w:rsid w:val="004B1184"/>
    <w:rsid w:val="004B2900"/>
    <w:rsid w:val="004B4A3A"/>
    <w:rsid w:val="004B5CE5"/>
    <w:rsid w:val="004B70E0"/>
    <w:rsid w:val="004B750E"/>
    <w:rsid w:val="004B79FF"/>
    <w:rsid w:val="004C2244"/>
    <w:rsid w:val="004C23F1"/>
    <w:rsid w:val="004D069A"/>
    <w:rsid w:val="004E01F5"/>
    <w:rsid w:val="004E297E"/>
    <w:rsid w:val="004E76CA"/>
    <w:rsid w:val="004F1698"/>
    <w:rsid w:val="00500C4E"/>
    <w:rsid w:val="00505CEC"/>
    <w:rsid w:val="00507C09"/>
    <w:rsid w:val="0051020F"/>
    <w:rsid w:val="00513CAB"/>
    <w:rsid w:val="00516CF5"/>
    <w:rsid w:val="00520DD8"/>
    <w:rsid w:val="00523597"/>
    <w:rsid w:val="00523736"/>
    <w:rsid w:val="00532530"/>
    <w:rsid w:val="00535CA4"/>
    <w:rsid w:val="005476F6"/>
    <w:rsid w:val="00551D72"/>
    <w:rsid w:val="005540B6"/>
    <w:rsid w:val="005552C3"/>
    <w:rsid w:val="0055748D"/>
    <w:rsid w:val="00560934"/>
    <w:rsid w:val="00563E14"/>
    <w:rsid w:val="00563E58"/>
    <w:rsid w:val="00564960"/>
    <w:rsid w:val="00570654"/>
    <w:rsid w:val="00570F38"/>
    <w:rsid w:val="005720F2"/>
    <w:rsid w:val="005729C8"/>
    <w:rsid w:val="00572D2F"/>
    <w:rsid w:val="005734A4"/>
    <w:rsid w:val="0057727B"/>
    <w:rsid w:val="00591623"/>
    <w:rsid w:val="00594EF5"/>
    <w:rsid w:val="0059788F"/>
    <w:rsid w:val="0059798A"/>
    <w:rsid w:val="005A0E53"/>
    <w:rsid w:val="005A1078"/>
    <w:rsid w:val="005A4658"/>
    <w:rsid w:val="005A496B"/>
    <w:rsid w:val="005B28C1"/>
    <w:rsid w:val="005B6344"/>
    <w:rsid w:val="005C1C74"/>
    <w:rsid w:val="005C2E48"/>
    <w:rsid w:val="005C3F23"/>
    <w:rsid w:val="005C62EC"/>
    <w:rsid w:val="005D4DD7"/>
    <w:rsid w:val="005E12A9"/>
    <w:rsid w:val="005E751B"/>
    <w:rsid w:val="005F139E"/>
    <w:rsid w:val="005F69D5"/>
    <w:rsid w:val="00602799"/>
    <w:rsid w:val="00602F18"/>
    <w:rsid w:val="00603ED8"/>
    <w:rsid w:val="00607C30"/>
    <w:rsid w:val="006110F3"/>
    <w:rsid w:val="00612041"/>
    <w:rsid w:val="00614AFF"/>
    <w:rsid w:val="00621ABA"/>
    <w:rsid w:val="0062322A"/>
    <w:rsid w:val="00631157"/>
    <w:rsid w:val="006404E6"/>
    <w:rsid w:val="0064632A"/>
    <w:rsid w:val="0064680F"/>
    <w:rsid w:val="0064729D"/>
    <w:rsid w:val="00647ABE"/>
    <w:rsid w:val="00650662"/>
    <w:rsid w:val="006516BA"/>
    <w:rsid w:val="00661F18"/>
    <w:rsid w:val="00664B05"/>
    <w:rsid w:val="00664DD8"/>
    <w:rsid w:val="00665C04"/>
    <w:rsid w:val="0066682D"/>
    <w:rsid w:val="006746FE"/>
    <w:rsid w:val="00676605"/>
    <w:rsid w:val="00676E9F"/>
    <w:rsid w:val="00680934"/>
    <w:rsid w:val="00682A39"/>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2D3A"/>
    <w:rsid w:val="006B4A48"/>
    <w:rsid w:val="006C2C55"/>
    <w:rsid w:val="006C430A"/>
    <w:rsid w:val="006D2809"/>
    <w:rsid w:val="006D2E18"/>
    <w:rsid w:val="006E27A3"/>
    <w:rsid w:val="006E3342"/>
    <w:rsid w:val="006E4B12"/>
    <w:rsid w:val="006E65D0"/>
    <w:rsid w:val="006E6965"/>
    <w:rsid w:val="006F1B21"/>
    <w:rsid w:val="006F21E8"/>
    <w:rsid w:val="006F2208"/>
    <w:rsid w:val="006F5CBA"/>
    <w:rsid w:val="006F78D5"/>
    <w:rsid w:val="0070091B"/>
    <w:rsid w:val="007048AC"/>
    <w:rsid w:val="00722F20"/>
    <w:rsid w:val="00726338"/>
    <w:rsid w:val="00726AD5"/>
    <w:rsid w:val="00733C7D"/>
    <w:rsid w:val="00740761"/>
    <w:rsid w:val="00742871"/>
    <w:rsid w:val="00745F77"/>
    <w:rsid w:val="007464DE"/>
    <w:rsid w:val="007529EA"/>
    <w:rsid w:val="00755A45"/>
    <w:rsid w:val="00755F5D"/>
    <w:rsid w:val="00760CDC"/>
    <w:rsid w:val="00764D0D"/>
    <w:rsid w:val="00777C53"/>
    <w:rsid w:val="007819A8"/>
    <w:rsid w:val="00786E92"/>
    <w:rsid w:val="007933F1"/>
    <w:rsid w:val="007973AC"/>
    <w:rsid w:val="007A5F52"/>
    <w:rsid w:val="007B090A"/>
    <w:rsid w:val="007B3CA8"/>
    <w:rsid w:val="007B629C"/>
    <w:rsid w:val="007E042A"/>
    <w:rsid w:val="007E43F8"/>
    <w:rsid w:val="007E5076"/>
    <w:rsid w:val="007E656B"/>
    <w:rsid w:val="007F2997"/>
    <w:rsid w:val="007F50E8"/>
    <w:rsid w:val="007F54E2"/>
    <w:rsid w:val="007F7FBA"/>
    <w:rsid w:val="00800319"/>
    <w:rsid w:val="0080044E"/>
    <w:rsid w:val="00800706"/>
    <w:rsid w:val="0080189A"/>
    <w:rsid w:val="00801F7F"/>
    <w:rsid w:val="00803C2B"/>
    <w:rsid w:val="00807CF7"/>
    <w:rsid w:val="00811945"/>
    <w:rsid w:val="008156AE"/>
    <w:rsid w:val="00822ED8"/>
    <w:rsid w:val="00824F1C"/>
    <w:rsid w:val="00826688"/>
    <w:rsid w:val="0083369B"/>
    <w:rsid w:val="00835D38"/>
    <w:rsid w:val="00843763"/>
    <w:rsid w:val="00847A4E"/>
    <w:rsid w:val="00871D79"/>
    <w:rsid w:val="0087393E"/>
    <w:rsid w:val="00881A42"/>
    <w:rsid w:val="00882386"/>
    <w:rsid w:val="0088361D"/>
    <w:rsid w:val="00885E0A"/>
    <w:rsid w:val="0088603B"/>
    <w:rsid w:val="008877AF"/>
    <w:rsid w:val="00892F0F"/>
    <w:rsid w:val="00893FC3"/>
    <w:rsid w:val="00894055"/>
    <w:rsid w:val="0089577B"/>
    <w:rsid w:val="008A516A"/>
    <w:rsid w:val="008B1024"/>
    <w:rsid w:val="008B1357"/>
    <w:rsid w:val="008B2DF3"/>
    <w:rsid w:val="008B475A"/>
    <w:rsid w:val="008C07F0"/>
    <w:rsid w:val="008C2E0E"/>
    <w:rsid w:val="008C4DE0"/>
    <w:rsid w:val="008D1275"/>
    <w:rsid w:val="008D3930"/>
    <w:rsid w:val="008D4330"/>
    <w:rsid w:val="008D67F9"/>
    <w:rsid w:val="008E17CC"/>
    <w:rsid w:val="008E25B1"/>
    <w:rsid w:val="008E56FB"/>
    <w:rsid w:val="008F2167"/>
    <w:rsid w:val="008F2B12"/>
    <w:rsid w:val="008F33B4"/>
    <w:rsid w:val="008F6298"/>
    <w:rsid w:val="008F7518"/>
    <w:rsid w:val="0090077A"/>
    <w:rsid w:val="00900F47"/>
    <w:rsid w:val="00904ADA"/>
    <w:rsid w:val="00907697"/>
    <w:rsid w:val="00910A69"/>
    <w:rsid w:val="00911E87"/>
    <w:rsid w:val="009138A0"/>
    <w:rsid w:val="0091424C"/>
    <w:rsid w:val="00917DE4"/>
    <w:rsid w:val="00920684"/>
    <w:rsid w:val="00920905"/>
    <w:rsid w:val="00922B85"/>
    <w:rsid w:val="00924E90"/>
    <w:rsid w:val="00930CDC"/>
    <w:rsid w:val="00931E45"/>
    <w:rsid w:val="0093309E"/>
    <w:rsid w:val="00933188"/>
    <w:rsid w:val="00935AF9"/>
    <w:rsid w:val="009403A5"/>
    <w:rsid w:val="009500DC"/>
    <w:rsid w:val="00951923"/>
    <w:rsid w:val="00962D90"/>
    <w:rsid w:val="00967D9A"/>
    <w:rsid w:val="00972C81"/>
    <w:rsid w:val="00973B38"/>
    <w:rsid w:val="009824E9"/>
    <w:rsid w:val="009826E5"/>
    <w:rsid w:val="009844A1"/>
    <w:rsid w:val="00986E20"/>
    <w:rsid w:val="00995479"/>
    <w:rsid w:val="00995CB0"/>
    <w:rsid w:val="0099762C"/>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4D5A"/>
    <w:rsid w:val="009F7A61"/>
    <w:rsid w:val="00A11800"/>
    <w:rsid w:val="00A11C16"/>
    <w:rsid w:val="00A1423E"/>
    <w:rsid w:val="00A17664"/>
    <w:rsid w:val="00A20FAF"/>
    <w:rsid w:val="00A24520"/>
    <w:rsid w:val="00A3164A"/>
    <w:rsid w:val="00A37F42"/>
    <w:rsid w:val="00A37FCC"/>
    <w:rsid w:val="00A4411F"/>
    <w:rsid w:val="00A45245"/>
    <w:rsid w:val="00A45335"/>
    <w:rsid w:val="00A500D6"/>
    <w:rsid w:val="00A523FF"/>
    <w:rsid w:val="00A54756"/>
    <w:rsid w:val="00A54C66"/>
    <w:rsid w:val="00A57D36"/>
    <w:rsid w:val="00A61BB6"/>
    <w:rsid w:val="00A633B3"/>
    <w:rsid w:val="00A65734"/>
    <w:rsid w:val="00A666C1"/>
    <w:rsid w:val="00A6687F"/>
    <w:rsid w:val="00A67907"/>
    <w:rsid w:val="00A7084B"/>
    <w:rsid w:val="00A71056"/>
    <w:rsid w:val="00A73CC1"/>
    <w:rsid w:val="00A77C4B"/>
    <w:rsid w:val="00A80270"/>
    <w:rsid w:val="00A82DB1"/>
    <w:rsid w:val="00A84127"/>
    <w:rsid w:val="00A84BF9"/>
    <w:rsid w:val="00A8633F"/>
    <w:rsid w:val="00A86DA2"/>
    <w:rsid w:val="00A90DFC"/>
    <w:rsid w:val="00A90F1A"/>
    <w:rsid w:val="00A91BF3"/>
    <w:rsid w:val="00AA0A9C"/>
    <w:rsid w:val="00AA16C0"/>
    <w:rsid w:val="00AA4CDC"/>
    <w:rsid w:val="00AB164C"/>
    <w:rsid w:val="00AB21D4"/>
    <w:rsid w:val="00AB21F5"/>
    <w:rsid w:val="00AB3386"/>
    <w:rsid w:val="00AB36DB"/>
    <w:rsid w:val="00AC0B1D"/>
    <w:rsid w:val="00AC0C6D"/>
    <w:rsid w:val="00AC2F5B"/>
    <w:rsid w:val="00AC3DAD"/>
    <w:rsid w:val="00AC5309"/>
    <w:rsid w:val="00AC5B97"/>
    <w:rsid w:val="00AD4DD0"/>
    <w:rsid w:val="00AE0A8D"/>
    <w:rsid w:val="00AF6342"/>
    <w:rsid w:val="00B00A51"/>
    <w:rsid w:val="00B04BEE"/>
    <w:rsid w:val="00B053FB"/>
    <w:rsid w:val="00B05647"/>
    <w:rsid w:val="00B07EE5"/>
    <w:rsid w:val="00B21CC5"/>
    <w:rsid w:val="00B26778"/>
    <w:rsid w:val="00B26B83"/>
    <w:rsid w:val="00B32479"/>
    <w:rsid w:val="00B33FE2"/>
    <w:rsid w:val="00B403ED"/>
    <w:rsid w:val="00B4065F"/>
    <w:rsid w:val="00B45091"/>
    <w:rsid w:val="00B45447"/>
    <w:rsid w:val="00B45965"/>
    <w:rsid w:val="00B47610"/>
    <w:rsid w:val="00B614F1"/>
    <w:rsid w:val="00B866B4"/>
    <w:rsid w:val="00B932A6"/>
    <w:rsid w:val="00B94226"/>
    <w:rsid w:val="00BA0A8C"/>
    <w:rsid w:val="00BA0CEB"/>
    <w:rsid w:val="00BA2383"/>
    <w:rsid w:val="00BA2E7E"/>
    <w:rsid w:val="00BA3DBF"/>
    <w:rsid w:val="00BA590A"/>
    <w:rsid w:val="00BA5FE4"/>
    <w:rsid w:val="00BA71B9"/>
    <w:rsid w:val="00BB0B39"/>
    <w:rsid w:val="00BB137C"/>
    <w:rsid w:val="00BB30D1"/>
    <w:rsid w:val="00BB39D8"/>
    <w:rsid w:val="00BB3C71"/>
    <w:rsid w:val="00BB5F75"/>
    <w:rsid w:val="00BC51B2"/>
    <w:rsid w:val="00BC6524"/>
    <w:rsid w:val="00BD3931"/>
    <w:rsid w:val="00BD5B88"/>
    <w:rsid w:val="00BD5F58"/>
    <w:rsid w:val="00BE0AEB"/>
    <w:rsid w:val="00BE70D2"/>
    <w:rsid w:val="00BF0235"/>
    <w:rsid w:val="00C018E0"/>
    <w:rsid w:val="00C05AAF"/>
    <w:rsid w:val="00C118C7"/>
    <w:rsid w:val="00C1792F"/>
    <w:rsid w:val="00C20877"/>
    <w:rsid w:val="00C20E7B"/>
    <w:rsid w:val="00C21456"/>
    <w:rsid w:val="00C24D03"/>
    <w:rsid w:val="00C25E61"/>
    <w:rsid w:val="00C263AE"/>
    <w:rsid w:val="00C35A1B"/>
    <w:rsid w:val="00C413F3"/>
    <w:rsid w:val="00C525DA"/>
    <w:rsid w:val="00C53465"/>
    <w:rsid w:val="00C54EFF"/>
    <w:rsid w:val="00C55D03"/>
    <w:rsid w:val="00C61797"/>
    <w:rsid w:val="00C63548"/>
    <w:rsid w:val="00C63F96"/>
    <w:rsid w:val="00C65450"/>
    <w:rsid w:val="00C677AF"/>
    <w:rsid w:val="00C67E59"/>
    <w:rsid w:val="00C72B8B"/>
    <w:rsid w:val="00C72CB5"/>
    <w:rsid w:val="00C76D4F"/>
    <w:rsid w:val="00C77E7C"/>
    <w:rsid w:val="00C805BC"/>
    <w:rsid w:val="00C9296A"/>
    <w:rsid w:val="00C959CA"/>
    <w:rsid w:val="00C95D16"/>
    <w:rsid w:val="00CA0DF2"/>
    <w:rsid w:val="00CA2AB4"/>
    <w:rsid w:val="00CA3871"/>
    <w:rsid w:val="00CA7B7C"/>
    <w:rsid w:val="00CB0100"/>
    <w:rsid w:val="00CB04D2"/>
    <w:rsid w:val="00CC0C71"/>
    <w:rsid w:val="00CC769E"/>
    <w:rsid w:val="00CD08A4"/>
    <w:rsid w:val="00CD3EA1"/>
    <w:rsid w:val="00CD7EFE"/>
    <w:rsid w:val="00CE0C66"/>
    <w:rsid w:val="00CE1165"/>
    <w:rsid w:val="00CE28CF"/>
    <w:rsid w:val="00CE30A3"/>
    <w:rsid w:val="00CE3BAD"/>
    <w:rsid w:val="00CE4386"/>
    <w:rsid w:val="00CE4CDC"/>
    <w:rsid w:val="00CE5BEB"/>
    <w:rsid w:val="00CE69E9"/>
    <w:rsid w:val="00CE71F2"/>
    <w:rsid w:val="00CF3F65"/>
    <w:rsid w:val="00CF464D"/>
    <w:rsid w:val="00D04143"/>
    <w:rsid w:val="00D13FF5"/>
    <w:rsid w:val="00D17EF4"/>
    <w:rsid w:val="00D23770"/>
    <w:rsid w:val="00D25074"/>
    <w:rsid w:val="00D34517"/>
    <w:rsid w:val="00D36798"/>
    <w:rsid w:val="00D47E80"/>
    <w:rsid w:val="00D50BB5"/>
    <w:rsid w:val="00D6323B"/>
    <w:rsid w:val="00D67C41"/>
    <w:rsid w:val="00D70563"/>
    <w:rsid w:val="00D70A59"/>
    <w:rsid w:val="00D70D89"/>
    <w:rsid w:val="00D72051"/>
    <w:rsid w:val="00D7380B"/>
    <w:rsid w:val="00D75D77"/>
    <w:rsid w:val="00D7639E"/>
    <w:rsid w:val="00D806BB"/>
    <w:rsid w:val="00D835EF"/>
    <w:rsid w:val="00D849DB"/>
    <w:rsid w:val="00D85F09"/>
    <w:rsid w:val="00D86A9D"/>
    <w:rsid w:val="00D95A3E"/>
    <w:rsid w:val="00DA089A"/>
    <w:rsid w:val="00DA11A0"/>
    <w:rsid w:val="00DA2822"/>
    <w:rsid w:val="00DA3BF3"/>
    <w:rsid w:val="00DA4CE8"/>
    <w:rsid w:val="00DA690B"/>
    <w:rsid w:val="00DA6BC6"/>
    <w:rsid w:val="00DA7225"/>
    <w:rsid w:val="00DB44E9"/>
    <w:rsid w:val="00DC0301"/>
    <w:rsid w:val="00DC1966"/>
    <w:rsid w:val="00DC3259"/>
    <w:rsid w:val="00DD0523"/>
    <w:rsid w:val="00DD77FB"/>
    <w:rsid w:val="00DE5758"/>
    <w:rsid w:val="00DE5FCF"/>
    <w:rsid w:val="00DF0D19"/>
    <w:rsid w:val="00DF2EE9"/>
    <w:rsid w:val="00DF6130"/>
    <w:rsid w:val="00DF6FD8"/>
    <w:rsid w:val="00E037AE"/>
    <w:rsid w:val="00E054F8"/>
    <w:rsid w:val="00E05A80"/>
    <w:rsid w:val="00E06A37"/>
    <w:rsid w:val="00E071A5"/>
    <w:rsid w:val="00E07752"/>
    <w:rsid w:val="00E16609"/>
    <w:rsid w:val="00E16F08"/>
    <w:rsid w:val="00E2195B"/>
    <w:rsid w:val="00E233F3"/>
    <w:rsid w:val="00E26B34"/>
    <w:rsid w:val="00E314BA"/>
    <w:rsid w:val="00E325BE"/>
    <w:rsid w:val="00E326BA"/>
    <w:rsid w:val="00E34202"/>
    <w:rsid w:val="00E37F72"/>
    <w:rsid w:val="00E40BE5"/>
    <w:rsid w:val="00E40CF9"/>
    <w:rsid w:val="00E42A30"/>
    <w:rsid w:val="00E50BA8"/>
    <w:rsid w:val="00E54B7B"/>
    <w:rsid w:val="00E5625D"/>
    <w:rsid w:val="00E648BB"/>
    <w:rsid w:val="00E67ACA"/>
    <w:rsid w:val="00E76B31"/>
    <w:rsid w:val="00E808F6"/>
    <w:rsid w:val="00E81F3E"/>
    <w:rsid w:val="00E844BB"/>
    <w:rsid w:val="00E84C48"/>
    <w:rsid w:val="00E859BD"/>
    <w:rsid w:val="00E86B70"/>
    <w:rsid w:val="00E87C8F"/>
    <w:rsid w:val="00E924C3"/>
    <w:rsid w:val="00E954EE"/>
    <w:rsid w:val="00E96759"/>
    <w:rsid w:val="00EA39BF"/>
    <w:rsid w:val="00EA4437"/>
    <w:rsid w:val="00EA4D87"/>
    <w:rsid w:val="00EB0BBD"/>
    <w:rsid w:val="00EB34FC"/>
    <w:rsid w:val="00EB3E8A"/>
    <w:rsid w:val="00EB76E1"/>
    <w:rsid w:val="00EC2499"/>
    <w:rsid w:val="00EE29DF"/>
    <w:rsid w:val="00EE4120"/>
    <w:rsid w:val="00EF2E8A"/>
    <w:rsid w:val="00EF4E6B"/>
    <w:rsid w:val="00EF5416"/>
    <w:rsid w:val="00F00EEF"/>
    <w:rsid w:val="00F06900"/>
    <w:rsid w:val="00F06CCF"/>
    <w:rsid w:val="00F1053D"/>
    <w:rsid w:val="00F110D5"/>
    <w:rsid w:val="00F11E63"/>
    <w:rsid w:val="00F12733"/>
    <w:rsid w:val="00F171E1"/>
    <w:rsid w:val="00F20DCF"/>
    <w:rsid w:val="00F25B36"/>
    <w:rsid w:val="00F3052A"/>
    <w:rsid w:val="00F341E3"/>
    <w:rsid w:val="00F35D09"/>
    <w:rsid w:val="00F4304D"/>
    <w:rsid w:val="00F459A4"/>
    <w:rsid w:val="00F46612"/>
    <w:rsid w:val="00F474EF"/>
    <w:rsid w:val="00F4752B"/>
    <w:rsid w:val="00F476E8"/>
    <w:rsid w:val="00F538E8"/>
    <w:rsid w:val="00F541AE"/>
    <w:rsid w:val="00F56792"/>
    <w:rsid w:val="00F571A6"/>
    <w:rsid w:val="00F6018B"/>
    <w:rsid w:val="00F60265"/>
    <w:rsid w:val="00F60E32"/>
    <w:rsid w:val="00F644FF"/>
    <w:rsid w:val="00F65ABA"/>
    <w:rsid w:val="00F65E15"/>
    <w:rsid w:val="00F7242E"/>
    <w:rsid w:val="00F74B33"/>
    <w:rsid w:val="00F810DD"/>
    <w:rsid w:val="00F9145C"/>
    <w:rsid w:val="00F95455"/>
    <w:rsid w:val="00F95E2F"/>
    <w:rsid w:val="00F96DEB"/>
    <w:rsid w:val="00FA1872"/>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5F77E0EA"/>
  <w15:docId w15:val="{2ACA2C29-3FAC-418D-B5B8-30EDC51DB6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table" w:customStyle="1" w:styleId="TableContemporary2">
    <w:name w:val="Table Contemporary2"/>
    <w:basedOn w:val="TableNormal"/>
    <w:next w:val="TableContemporary"/>
    <w:rsid w:val="00F06900"/>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Default">
    <w:name w:val="Default"/>
    <w:rsid w:val="00252BC2"/>
    <w:pPr>
      <w:autoSpaceDE w:val="0"/>
      <w:autoSpaceDN w:val="0"/>
      <w:adjustRightInd w:val="0"/>
      <w:spacing w:after="0" w:line="240" w:lineRule="auto"/>
    </w:pPr>
    <w:rPr>
      <w:rFonts w:ascii="Univers LT Std 55" w:hAnsi="Univers LT Std 55" w:cs="Univers LT Std 55"/>
      <w:color w:val="000000"/>
      <w:sz w:val="24"/>
      <w:szCs w:val="24"/>
    </w:rPr>
  </w:style>
  <w:style w:type="character" w:customStyle="1" w:styleId="A12">
    <w:name w:val="A12"/>
    <w:uiPriority w:val="99"/>
    <w:rsid w:val="00252BC2"/>
    <w:rPr>
      <w:rFonts w:cs="Univers LT Std 55"/>
      <w:color w:val="000000"/>
    </w:rPr>
  </w:style>
  <w:style w:type="character" w:customStyle="1" w:styleId="A20">
    <w:name w:val="A20"/>
    <w:uiPriority w:val="99"/>
    <w:rsid w:val="00252BC2"/>
    <w:rPr>
      <w:rFonts w:cs="Univers LT Std 55"/>
      <w:i/>
      <w:iCs/>
      <w:color w:val="221E1F"/>
      <w:sz w:val="15"/>
      <w:szCs w:val="15"/>
    </w:rPr>
  </w:style>
  <w:style w:type="character" w:customStyle="1" w:styleId="A16">
    <w:name w:val="A16"/>
    <w:uiPriority w:val="99"/>
    <w:rsid w:val="00DF6130"/>
    <w:rPr>
      <w:rFonts w:cs="Univers LT Std 55"/>
      <w:color w:val="221E1F"/>
      <w:sz w:val="16"/>
      <w:szCs w:val="16"/>
    </w:rPr>
  </w:style>
  <w:style w:type="paragraph" w:styleId="Revision">
    <w:name w:val="Revision"/>
    <w:hidden/>
    <w:uiPriority w:val="99"/>
    <w:semiHidden/>
    <w:rsid w:val="008C07F0"/>
    <w:pPr>
      <w:spacing w:after="0" w:line="240" w:lineRule="auto"/>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748170">
      <w:bodyDiv w:val="1"/>
      <w:marLeft w:val="0"/>
      <w:marRight w:val="0"/>
      <w:marTop w:val="0"/>
      <w:marBottom w:val="0"/>
      <w:divBdr>
        <w:top w:val="none" w:sz="0" w:space="0" w:color="auto"/>
        <w:left w:val="none" w:sz="0" w:space="0" w:color="auto"/>
        <w:bottom w:val="none" w:sz="0" w:space="0" w:color="auto"/>
        <w:right w:val="none" w:sz="0" w:space="0" w:color="auto"/>
      </w:divBdr>
    </w:div>
    <w:div w:id="236670653">
      <w:bodyDiv w:val="1"/>
      <w:marLeft w:val="0"/>
      <w:marRight w:val="0"/>
      <w:marTop w:val="0"/>
      <w:marBottom w:val="0"/>
      <w:divBdr>
        <w:top w:val="none" w:sz="0" w:space="0" w:color="auto"/>
        <w:left w:val="none" w:sz="0" w:space="0" w:color="auto"/>
        <w:bottom w:val="none" w:sz="0" w:space="0" w:color="auto"/>
        <w:right w:val="none" w:sz="0" w:space="0" w:color="auto"/>
      </w:divBdr>
    </w:div>
    <w:div w:id="366954489">
      <w:bodyDiv w:val="1"/>
      <w:marLeft w:val="0"/>
      <w:marRight w:val="0"/>
      <w:marTop w:val="0"/>
      <w:marBottom w:val="0"/>
      <w:divBdr>
        <w:top w:val="none" w:sz="0" w:space="0" w:color="auto"/>
        <w:left w:val="none" w:sz="0" w:space="0" w:color="auto"/>
        <w:bottom w:val="none" w:sz="0" w:space="0" w:color="auto"/>
        <w:right w:val="none" w:sz="0" w:space="0" w:color="auto"/>
      </w:divBdr>
    </w:div>
    <w:div w:id="426510057">
      <w:bodyDiv w:val="1"/>
      <w:marLeft w:val="0"/>
      <w:marRight w:val="0"/>
      <w:marTop w:val="0"/>
      <w:marBottom w:val="0"/>
      <w:divBdr>
        <w:top w:val="none" w:sz="0" w:space="0" w:color="auto"/>
        <w:left w:val="none" w:sz="0" w:space="0" w:color="auto"/>
        <w:bottom w:val="none" w:sz="0" w:space="0" w:color="auto"/>
        <w:right w:val="none" w:sz="0" w:space="0" w:color="auto"/>
      </w:divBdr>
    </w:div>
    <w:div w:id="460003007">
      <w:bodyDiv w:val="1"/>
      <w:marLeft w:val="0"/>
      <w:marRight w:val="0"/>
      <w:marTop w:val="0"/>
      <w:marBottom w:val="0"/>
      <w:divBdr>
        <w:top w:val="none" w:sz="0" w:space="0" w:color="auto"/>
        <w:left w:val="none" w:sz="0" w:space="0" w:color="auto"/>
        <w:bottom w:val="none" w:sz="0" w:space="0" w:color="auto"/>
        <w:right w:val="none" w:sz="0" w:space="0" w:color="auto"/>
      </w:divBdr>
    </w:div>
    <w:div w:id="486435667">
      <w:bodyDiv w:val="1"/>
      <w:marLeft w:val="0"/>
      <w:marRight w:val="0"/>
      <w:marTop w:val="0"/>
      <w:marBottom w:val="0"/>
      <w:divBdr>
        <w:top w:val="none" w:sz="0" w:space="0" w:color="auto"/>
        <w:left w:val="none" w:sz="0" w:space="0" w:color="auto"/>
        <w:bottom w:val="none" w:sz="0" w:space="0" w:color="auto"/>
        <w:right w:val="none" w:sz="0" w:space="0" w:color="auto"/>
      </w:divBdr>
    </w:div>
    <w:div w:id="503545508">
      <w:bodyDiv w:val="1"/>
      <w:marLeft w:val="0"/>
      <w:marRight w:val="0"/>
      <w:marTop w:val="0"/>
      <w:marBottom w:val="0"/>
      <w:divBdr>
        <w:top w:val="none" w:sz="0" w:space="0" w:color="auto"/>
        <w:left w:val="none" w:sz="0" w:space="0" w:color="auto"/>
        <w:bottom w:val="none" w:sz="0" w:space="0" w:color="auto"/>
        <w:right w:val="none" w:sz="0" w:space="0" w:color="auto"/>
      </w:divBdr>
    </w:div>
    <w:div w:id="553852297">
      <w:bodyDiv w:val="1"/>
      <w:marLeft w:val="0"/>
      <w:marRight w:val="0"/>
      <w:marTop w:val="0"/>
      <w:marBottom w:val="0"/>
      <w:divBdr>
        <w:top w:val="none" w:sz="0" w:space="0" w:color="auto"/>
        <w:left w:val="none" w:sz="0" w:space="0" w:color="auto"/>
        <w:bottom w:val="none" w:sz="0" w:space="0" w:color="auto"/>
        <w:right w:val="none" w:sz="0" w:space="0" w:color="auto"/>
      </w:divBdr>
    </w:div>
    <w:div w:id="611983636">
      <w:bodyDiv w:val="1"/>
      <w:marLeft w:val="0"/>
      <w:marRight w:val="0"/>
      <w:marTop w:val="0"/>
      <w:marBottom w:val="0"/>
      <w:divBdr>
        <w:top w:val="none" w:sz="0" w:space="0" w:color="auto"/>
        <w:left w:val="none" w:sz="0" w:space="0" w:color="auto"/>
        <w:bottom w:val="none" w:sz="0" w:space="0" w:color="auto"/>
        <w:right w:val="none" w:sz="0" w:space="0" w:color="auto"/>
      </w:divBdr>
    </w:div>
    <w:div w:id="667834026">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50144154">
      <w:bodyDiv w:val="1"/>
      <w:marLeft w:val="0"/>
      <w:marRight w:val="0"/>
      <w:marTop w:val="0"/>
      <w:marBottom w:val="0"/>
      <w:divBdr>
        <w:top w:val="none" w:sz="0" w:space="0" w:color="auto"/>
        <w:left w:val="none" w:sz="0" w:space="0" w:color="auto"/>
        <w:bottom w:val="none" w:sz="0" w:space="0" w:color="auto"/>
        <w:right w:val="none" w:sz="0" w:space="0" w:color="auto"/>
      </w:divBdr>
    </w:div>
    <w:div w:id="862523916">
      <w:bodyDiv w:val="1"/>
      <w:marLeft w:val="0"/>
      <w:marRight w:val="0"/>
      <w:marTop w:val="0"/>
      <w:marBottom w:val="0"/>
      <w:divBdr>
        <w:top w:val="none" w:sz="0" w:space="0" w:color="auto"/>
        <w:left w:val="none" w:sz="0" w:space="0" w:color="auto"/>
        <w:bottom w:val="none" w:sz="0" w:space="0" w:color="auto"/>
        <w:right w:val="none" w:sz="0" w:space="0" w:color="auto"/>
      </w:divBdr>
    </w:div>
    <w:div w:id="924725551">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036543335">
      <w:bodyDiv w:val="1"/>
      <w:marLeft w:val="0"/>
      <w:marRight w:val="0"/>
      <w:marTop w:val="0"/>
      <w:marBottom w:val="0"/>
      <w:divBdr>
        <w:top w:val="none" w:sz="0" w:space="0" w:color="auto"/>
        <w:left w:val="none" w:sz="0" w:space="0" w:color="auto"/>
        <w:bottom w:val="none" w:sz="0" w:space="0" w:color="auto"/>
        <w:right w:val="none" w:sz="0" w:space="0" w:color="auto"/>
      </w:divBdr>
    </w:div>
    <w:div w:id="1195270554">
      <w:bodyDiv w:val="1"/>
      <w:marLeft w:val="0"/>
      <w:marRight w:val="0"/>
      <w:marTop w:val="0"/>
      <w:marBottom w:val="0"/>
      <w:divBdr>
        <w:top w:val="none" w:sz="0" w:space="0" w:color="auto"/>
        <w:left w:val="none" w:sz="0" w:space="0" w:color="auto"/>
        <w:bottom w:val="none" w:sz="0" w:space="0" w:color="auto"/>
        <w:right w:val="none" w:sz="0" w:space="0" w:color="auto"/>
      </w:divBdr>
    </w:div>
    <w:div w:id="1195845319">
      <w:bodyDiv w:val="1"/>
      <w:marLeft w:val="0"/>
      <w:marRight w:val="0"/>
      <w:marTop w:val="0"/>
      <w:marBottom w:val="0"/>
      <w:divBdr>
        <w:top w:val="none" w:sz="0" w:space="0" w:color="auto"/>
        <w:left w:val="none" w:sz="0" w:space="0" w:color="auto"/>
        <w:bottom w:val="none" w:sz="0" w:space="0" w:color="auto"/>
        <w:right w:val="none" w:sz="0" w:space="0" w:color="auto"/>
      </w:divBdr>
    </w:div>
    <w:div w:id="1250501590">
      <w:bodyDiv w:val="1"/>
      <w:marLeft w:val="0"/>
      <w:marRight w:val="0"/>
      <w:marTop w:val="0"/>
      <w:marBottom w:val="0"/>
      <w:divBdr>
        <w:top w:val="none" w:sz="0" w:space="0" w:color="auto"/>
        <w:left w:val="none" w:sz="0" w:space="0" w:color="auto"/>
        <w:bottom w:val="none" w:sz="0" w:space="0" w:color="auto"/>
        <w:right w:val="none" w:sz="0" w:space="0" w:color="auto"/>
      </w:divBdr>
    </w:div>
    <w:div w:id="1296374308">
      <w:bodyDiv w:val="1"/>
      <w:marLeft w:val="0"/>
      <w:marRight w:val="0"/>
      <w:marTop w:val="0"/>
      <w:marBottom w:val="0"/>
      <w:divBdr>
        <w:top w:val="none" w:sz="0" w:space="0" w:color="auto"/>
        <w:left w:val="none" w:sz="0" w:space="0" w:color="auto"/>
        <w:bottom w:val="none" w:sz="0" w:space="0" w:color="auto"/>
        <w:right w:val="none" w:sz="0" w:space="0" w:color="auto"/>
      </w:divBdr>
    </w:div>
    <w:div w:id="1371417802">
      <w:bodyDiv w:val="1"/>
      <w:marLeft w:val="0"/>
      <w:marRight w:val="0"/>
      <w:marTop w:val="0"/>
      <w:marBottom w:val="0"/>
      <w:divBdr>
        <w:top w:val="none" w:sz="0" w:space="0" w:color="auto"/>
        <w:left w:val="none" w:sz="0" w:space="0" w:color="auto"/>
        <w:bottom w:val="none" w:sz="0" w:space="0" w:color="auto"/>
        <w:right w:val="none" w:sz="0" w:space="0" w:color="auto"/>
      </w:divBdr>
    </w:div>
    <w:div w:id="1371497975">
      <w:bodyDiv w:val="1"/>
      <w:marLeft w:val="0"/>
      <w:marRight w:val="0"/>
      <w:marTop w:val="0"/>
      <w:marBottom w:val="0"/>
      <w:divBdr>
        <w:top w:val="none" w:sz="0" w:space="0" w:color="auto"/>
        <w:left w:val="none" w:sz="0" w:space="0" w:color="auto"/>
        <w:bottom w:val="none" w:sz="0" w:space="0" w:color="auto"/>
        <w:right w:val="none" w:sz="0" w:space="0" w:color="auto"/>
      </w:divBdr>
    </w:div>
    <w:div w:id="1523935807">
      <w:bodyDiv w:val="1"/>
      <w:marLeft w:val="0"/>
      <w:marRight w:val="0"/>
      <w:marTop w:val="0"/>
      <w:marBottom w:val="0"/>
      <w:divBdr>
        <w:top w:val="none" w:sz="0" w:space="0" w:color="auto"/>
        <w:left w:val="none" w:sz="0" w:space="0" w:color="auto"/>
        <w:bottom w:val="none" w:sz="0" w:space="0" w:color="auto"/>
        <w:right w:val="none" w:sz="0" w:space="0" w:color="auto"/>
      </w:divBdr>
    </w:div>
    <w:div w:id="1550414215">
      <w:bodyDiv w:val="1"/>
      <w:marLeft w:val="0"/>
      <w:marRight w:val="0"/>
      <w:marTop w:val="0"/>
      <w:marBottom w:val="0"/>
      <w:divBdr>
        <w:top w:val="none" w:sz="0" w:space="0" w:color="auto"/>
        <w:left w:val="none" w:sz="0" w:space="0" w:color="auto"/>
        <w:bottom w:val="none" w:sz="0" w:space="0" w:color="auto"/>
        <w:right w:val="none" w:sz="0" w:space="0" w:color="auto"/>
      </w:divBdr>
    </w:div>
    <w:div w:id="1655837649">
      <w:bodyDiv w:val="1"/>
      <w:marLeft w:val="0"/>
      <w:marRight w:val="0"/>
      <w:marTop w:val="0"/>
      <w:marBottom w:val="0"/>
      <w:divBdr>
        <w:top w:val="none" w:sz="0" w:space="0" w:color="auto"/>
        <w:left w:val="none" w:sz="0" w:space="0" w:color="auto"/>
        <w:bottom w:val="none" w:sz="0" w:space="0" w:color="auto"/>
        <w:right w:val="none" w:sz="0" w:space="0" w:color="auto"/>
      </w:divBdr>
    </w:div>
    <w:div w:id="1781141758">
      <w:bodyDiv w:val="1"/>
      <w:marLeft w:val="0"/>
      <w:marRight w:val="0"/>
      <w:marTop w:val="0"/>
      <w:marBottom w:val="0"/>
      <w:divBdr>
        <w:top w:val="none" w:sz="0" w:space="0" w:color="auto"/>
        <w:left w:val="none" w:sz="0" w:space="0" w:color="auto"/>
        <w:bottom w:val="none" w:sz="0" w:space="0" w:color="auto"/>
        <w:right w:val="none" w:sz="0" w:space="0" w:color="auto"/>
      </w:divBdr>
    </w:div>
    <w:div w:id="1785155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package" Target="embeddings/Microsoft_Excel_Worksheet2.xls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hyperlink" Target="http://www.caltf.org/" TargetMode="External"/><Relationship Id="rId19"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Macro-Enabled_Worksheet1.xlsm"/></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Univers LT Std 55">
    <w:altName w:val="Univers LT Std 55"/>
    <w:panose1 w:val="00000000000000000000"/>
    <w:charset w:val="00"/>
    <w:family w:val="swiss"/>
    <w:notTrueType/>
    <w:pitch w:val="default"/>
    <w:sig w:usb0="00000003" w:usb1="00000000" w:usb2="00000000" w:usb3="00000000" w:csb0="00000001"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56292"/>
    <w:rsid w:val="00146151"/>
    <w:rsid w:val="00204A7F"/>
    <w:rsid w:val="002B514B"/>
    <w:rsid w:val="002C0C03"/>
    <w:rsid w:val="00311B0D"/>
    <w:rsid w:val="00395DD0"/>
    <w:rsid w:val="003A131F"/>
    <w:rsid w:val="00465871"/>
    <w:rsid w:val="00470037"/>
    <w:rsid w:val="004713CD"/>
    <w:rsid w:val="004A1271"/>
    <w:rsid w:val="00560392"/>
    <w:rsid w:val="005C0291"/>
    <w:rsid w:val="00637B04"/>
    <w:rsid w:val="00686CFA"/>
    <w:rsid w:val="006B7FA8"/>
    <w:rsid w:val="00710B08"/>
    <w:rsid w:val="00782BEA"/>
    <w:rsid w:val="00784366"/>
    <w:rsid w:val="007F09C2"/>
    <w:rsid w:val="008068E9"/>
    <w:rsid w:val="008211B5"/>
    <w:rsid w:val="00874653"/>
    <w:rsid w:val="00885EAB"/>
    <w:rsid w:val="00A442F3"/>
    <w:rsid w:val="00A5022A"/>
    <w:rsid w:val="00A950DD"/>
    <w:rsid w:val="00AE4C28"/>
    <w:rsid w:val="00AF2C4B"/>
    <w:rsid w:val="00B73964"/>
    <w:rsid w:val="00B74704"/>
    <w:rsid w:val="00B75B91"/>
    <w:rsid w:val="00BB0525"/>
    <w:rsid w:val="00C3418D"/>
    <w:rsid w:val="00C54A29"/>
    <w:rsid w:val="00C947B8"/>
    <w:rsid w:val="00D0496D"/>
    <w:rsid w:val="00D051F5"/>
    <w:rsid w:val="00D9237F"/>
    <w:rsid w:val="00DD3A83"/>
    <w:rsid w:val="00EC59D9"/>
    <w:rsid w:val="00F5233E"/>
    <w:rsid w:val="00F71558"/>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2016-11-18T00:00:00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3715D8E-916B-4CA6-A8DB-5EF86F88C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Pages>
  <Words>6235</Words>
  <Characters>35541</Characters>
  <Application>Microsoft Office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SCE17LG087</vt:lpstr>
    </vt:vector>
  </TitlesOfParts>
  <Company>Southern California Edison</Company>
  <LinksUpToDate>false</LinksUpToDate>
  <CharactersWithSpaces>41693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SCE17LG087</dc:title>
  <dc:creator>Jim Wyatt (PG&amp;E);Jason Wang (SCE)</dc:creator>
  <cp:lastModifiedBy>Scott Mitchell</cp:lastModifiedBy>
  <cp:revision>2</cp:revision>
  <dcterms:created xsi:type="dcterms:W3CDTF">2016-12-29T22:45:00Z</dcterms:created>
  <dcterms:modified xsi:type="dcterms:W3CDTF">2016-12-29T22:45:00Z</dcterms:modified>
  <cp:contentStatus>Revision 0</cp:contentStatus>
</cp:coreProperties>
</file>